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E86F4C" w:rsidRPr="00AF3C2F" w:rsidTr="00793F0D">
        <w:trPr>
          <w:trHeight w:val="70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6F4C" w:rsidRPr="00AF3C2F" w:rsidRDefault="00E86F4C" w:rsidP="00835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C2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86F4C" w:rsidRPr="00AF3C2F" w:rsidRDefault="00E75662" w:rsidP="003C15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Протоколу № 18</w:t>
            </w:r>
            <w:r w:rsidR="007375E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86F4C" w:rsidRPr="00AF3C2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14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B8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F4C" w:rsidRPr="00AF3C2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86F4C" w:rsidRPr="00AF3C2F" w:rsidRDefault="00E86F4C" w:rsidP="00835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4D" w:rsidRDefault="00AF3C2F" w:rsidP="00154868">
      <w:pPr>
        <w:keepNext/>
        <w:spacing w:before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37304D" w:rsidRDefault="00AF3C2F" w:rsidP="0037304D">
      <w:pPr>
        <w:widowControl w:val="0"/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86F4C" w:rsidRPr="00FB7F97">
        <w:rPr>
          <w:rFonts w:ascii="Times New Roman" w:hAnsi="Times New Roman" w:cs="Times New Roman"/>
          <w:b/>
        </w:rPr>
        <w:t>Оценка заявок на участие в конкурсе</w:t>
      </w:r>
      <w:r w:rsidR="007516F1" w:rsidRPr="007516F1">
        <w:rPr>
          <w:rFonts w:ascii="Times New Roman" w:hAnsi="Times New Roman" w:cs="Times New Roman"/>
          <w:b/>
        </w:rPr>
        <w:t xml:space="preserve"> </w:t>
      </w:r>
      <w:r w:rsidR="007440D5">
        <w:rPr>
          <w:rFonts w:ascii="Times New Roman" w:hAnsi="Times New Roman" w:cs="Times New Roman"/>
          <w:b/>
        </w:rPr>
        <w:t>на</w:t>
      </w:r>
      <w:r w:rsidR="00EC7FDD">
        <w:rPr>
          <w:rFonts w:ascii="Times New Roman" w:hAnsi="Times New Roman" w:cs="Times New Roman"/>
          <w:b/>
        </w:rPr>
        <w:t xml:space="preserve"> право заключения договора на</w:t>
      </w:r>
      <w:r w:rsidR="007440D5">
        <w:rPr>
          <w:rFonts w:ascii="Times New Roman" w:hAnsi="Times New Roman" w:cs="Times New Roman"/>
          <w:b/>
        </w:rPr>
        <w:t xml:space="preserve"> </w:t>
      </w:r>
      <w:r w:rsidR="00EC7FDD">
        <w:rPr>
          <w:rFonts w:ascii="Times New Roman" w:hAnsi="Times New Roman" w:cs="Times New Roman"/>
          <w:b/>
        </w:rPr>
        <w:t xml:space="preserve">оказание услуг </w:t>
      </w:r>
    </w:p>
    <w:p w:rsidR="00E86F4C" w:rsidRPr="007516F1" w:rsidRDefault="007440D5" w:rsidP="0037304D">
      <w:pPr>
        <w:widowControl w:val="0"/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технической поддержке </w:t>
      </w:r>
      <w:r w:rsidR="00E75662">
        <w:rPr>
          <w:rFonts w:ascii="Times New Roman" w:hAnsi="Times New Roman" w:cs="Times New Roman"/>
          <w:b/>
        </w:rPr>
        <w:t>и сопровождению ИТ инфраструктуры электронных сервисов в сфере ПОД/ФТ</w:t>
      </w:r>
    </w:p>
    <w:tbl>
      <w:tblPr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331"/>
        <w:gridCol w:w="1308"/>
        <w:gridCol w:w="1385"/>
        <w:gridCol w:w="5811"/>
        <w:gridCol w:w="5670"/>
      </w:tblGrid>
      <w:tr w:rsidR="00E75662" w:rsidRPr="00FB7F97" w:rsidTr="00084822">
        <w:trPr>
          <w:trHeight w:val="613"/>
          <w:tblHeader/>
        </w:trPr>
        <w:tc>
          <w:tcPr>
            <w:tcW w:w="5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662" w:rsidRPr="00FB7F97" w:rsidRDefault="00E75662" w:rsidP="00E7566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662" w:rsidRPr="00FB7F97" w:rsidRDefault="00E75662" w:rsidP="00E7566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13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5662" w:rsidRPr="00FB7F97" w:rsidRDefault="00E75662" w:rsidP="00E7566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Величина значимости критерия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5662" w:rsidRPr="00FB7F97" w:rsidRDefault="00E75662" w:rsidP="00E7566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 xml:space="preserve">Предельное </w:t>
            </w:r>
            <w:r w:rsidRPr="00FB7F97">
              <w:rPr>
                <w:rFonts w:ascii="Times New Roman" w:hAnsi="Times New Roman" w:cs="Times New Roman"/>
              </w:rPr>
              <w:br/>
              <w:t>значение критерия</w:t>
            </w:r>
          </w:p>
        </w:tc>
        <w:tc>
          <w:tcPr>
            <w:tcW w:w="5811" w:type="dxa"/>
            <w:vAlign w:val="center"/>
          </w:tcPr>
          <w:p w:rsidR="00E75662" w:rsidRDefault="00E75662" w:rsidP="00E756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«ГРУППА КОМПАНИЙ СПУТНИК»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662" w:rsidRPr="00DE5136" w:rsidRDefault="00E75662" w:rsidP="00E756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«КОДЕС-ГРУПП»</w:t>
            </w:r>
          </w:p>
        </w:tc>
      </w:tr>
      <w:tr w:rsidR="005C1B44" w:rsidRPr="00FB7F97" w:rsidTr="00084822">
        <w:trPr>
          <w:trHeight w:val="555"/>
          <w:tblHeader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0228" w:rsidRPr="00FB7F97" w:rsidRDefault="00B20228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228" w:rsidRPr="00FB7F97" w:rsidRDefault="00B20228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0228" w:rsidRPr="00FB7F97" w:rsidRDefault="00B20228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228" w:rsidRPr="00FB7F97" w:rsidRDefault="00B20228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Align w:val="center"/>
          </w:tcPr>
          <w:p w:rsidR="00B20228" w:rsidRPr="00FB7F97" w:rsidRDefault="00B20228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Заявка №1</w:t>
            </w:r>
          </w:p>
          <w:p w:rsidR="00B20228" w:rsidRPr="00FB7F97" w:rsidRDefault="00034AD5" w:rsidP="00E75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  <w:r w:rsidR="00E75662">
              <w:rPr>
                <w:rFonts w:ascii="Times New Roman" w:hAnsi="Times New Roman" w:cs="Times New Roman"/>
              </w:rPr>
              <w:t>3 783 380,40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228" w:rsidRPr="00FB7F97" w:rsidRDefault="00B20228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Заявка №2</w:t>
            </w:r>
          </w:p>
          <w:p w:rsidR="00B20228" w:rsidRPr="00FB7F97" w:rsidRDefault="00B20228" w:rsidP="00E75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Цена</w:t>
            </w:r>
            <w:r w:rsidR="00034AD5">
              <w:rPr>
                <w:rFonts w:ascii="Times New Roman" w:hAnsi="Times New Roman" w:cs="Times New Roman"/>
              </w:rPr>
              <w:t xml:space="preserve"> </w:t>
            </w:r>
            <w:r w:rsidR="00E75662">
              <w:rPr>
                <w:rFonts w:ascii="Times New Roman" w:hAnsi="Times New Roman" w:cs="Times New Roman"/>
              </w:rPr>
              <w:t>3 686 000,40</w:t>
            </w:r>
          </w:p>
        </w:tc>
      </w:tr>
      <w:tr w:rsidR="00251B54" w:rsidRPr="00FB7F97" w:rsidTr="00084822">
        <w:trPr>
          <w:trHeight w:val="1012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B20228" w:rsidRPr="00FB7F97" w:rsidRDefault="00B20228" w:rsidP="00835FA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B20228" w:rsidRPr="00FB7F97" w:rsidRDefault="00B20228" w:rsidP="00835FA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EC7FDD">
              <w:rPr>
                <w:rFonts w:ascii="Times New Roman" w:hAnsi="Times New Roman" w:cs="Times New Roman"/>
                <w:b/>
              </w:rPr>
              <w:t>Цена договора</w:t>
            </w:r>
            <w:r w:rsidRPr="00FB7F97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B20228" w:rsidRPr="00FB7F97" w:rsidRDefault="00034AD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20228" w:rsidRPr="00FB7F97" w:rsidRDefault="00F94EB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11" w:type="dxa"/>
            <w:vAlign w:val="center"/>
          </w:tcPr>
          <w:p w:rsidR="00B20228" w:rsidRPr="007516F1" w:rsidRDefault="00B3612C" w:rsidP="00E819C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8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3 783 380,40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</w:rPr>
                          <m:t xml:space="preserve"> 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3 686 000,40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</w:rPr>
                          <m:t xml:space="preserve"> 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3 686 000,40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×100=97,36</m:t>
                </m:r>
              </m:oMath>
            </m:oMathPara>
          </w:p>
          <w:p w:rsidR="00CF2AB1" w:rsidRPr="007516F1" w:rsidRDefault="00F143BB" w:rsidP="0000172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97,36×0,6=58,42</m:t>
              </m:r>
            </m:oMath>
          </w:p>
        </w:tc>
        <w:tc>
          <w:tcPr>
            <w:tcW w:w="5670" w:type="dxa"/>
            <w:vAlign w:val="center"/>
          </w:tcPr>
          <w:p w:rsidR="00CF2AB1" w:rsidRPr="007516F1" w:rsidRDefault="00CF2AB1" w:rsidP="00CF2AB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pacing w:val="-8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3 686 000,40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3 686 000,40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</w:rPr>
                          <m:t xml:space="preserve">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3 686 000,40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×100=100</m:t>
                </m:r>
              </m:oMath>
            </m:oMathPara>
          </w:p>
          <w:p w:rsidR="00B20228" w:rsidRPr="007516F1" w:rsidRDefault="00F143BB" w:rsidP="0000172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100×0,6=60</m:t>
              </m:r>
            </m:oMath>
          </w:p>
        </w:tc>
      </w:tr>
      <w:tr w:rsidR="00F143BB" w:rsidRPr="00FB7F97" w:rsidTr="00FE42B3">
        <w:trPr>
          <w:trHeight w:val="4092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143BB" w:rsidRPr="00FB7F97" w:rsidRDefault="00F143BB" w:rsidP="0068637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7F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F143BB" w:rsidRPr="00FB7F97" w:rsidRDefault="00F143BB" w:rsidP="00686379">
            <w:pPr>
              <w:pStyle w:val="a3"/>
              <w:spacing w:after="0"/>
              <w:ind w:left="0"/>
              <w:rPr>
                <w:rFonts w:ascii="Times New Roman" w:hAnsi="Times New Roman" w:cs="Times New Roman"/>
                <w:spacing w:val="-8"/>
              </w:rPr>
            </w:pPr>
            <w:r w:rsidRPr="00FB7F97">
              <w:rPr>
                <w:rFonts w:ascii="Times New Roman" w:hAnsi="Times New Roman" w:cs="Times New Roman"/>
                <w:color w:val="000000"/>
              </w:rPr>
              <w:t xml:space="preserve">Наличие у Участников закупки </w:t>
            </w:r>
            <w:r w:rsidRPr="00FB7F97">
              <w:rPr>
                <w:rFonts w:ascii="Times New Roman" w:hAnsi="Times New Roman" w:cs="Times New Roman"/>
                <w:b/>
                <w:color w:val="000000"/>
              </w:rPr>
              <w:t>опыта</w:t>
            </w:r>
            <w:r w:rsidRPr="00FB7F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7F9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r w:rsidRPr="00FB7F97">
              <w:rPr>
                <w:rFonts w:ascii="Times New Roman" w:hAnsi="Times New Roman" w:cs="Times New Roman"/>
                <w:color w:val="000000"/>
              </w:rPr>
              <w:t>, связанного с предметом договора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F143BB" w:rsidRPr="00FB7F97" w:rsidRDefault="00F143BB" w:rsidP="00686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143BB" w:rsidRPr="00FB7F97" w:rsidRDefault="00F143BB" w:rsidP="00686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1" w:type="dxa"/>
            <w:vAlign w:val="center"/>
          </w:tcPr>
          <w:p w:rsidR="00F143BB" w:rsidRPr="0000406B" w:rsidRDefault="00001721" w:rsidP="0034182D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Итого:0</w:t>
            </w:r>
            <w:r w:rsidR="00F143BB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F143BB" w:rsidRDefault="00F143BB" w:rsidP="0034182D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143BB" w:rsidRPr="00FB7F97" w:rsidRDefault="00F143BB" w:rsidP="00686379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670" w:type="dxa"/>
            <w:vAlign w:val="center"/>
          </w:tcPr>
          <w:p w:rsidR="00F143BB" w:rsidRPr="00FB7F97" w:rsidRDefault="00F143BB" w:rsidP="00F8561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D11D4">
              <w:rPr>
                <w:rFonts w:ascii="Times New Roman" w:hAnsi="Times New Roman" w:cs="Times New Roman"/>
                <w:spacing w:val="-8"/>
              </w:rPr>
              <w:t xml:space="preserve">Итого: 0 </w:t>
            </w:r>
          </w:p>
        </w:tc>
      </w:tr>
      <w:tr w:rsidR="00F143BB" w:rsidRPr="00FB7F97" w:rsidTr="00AA0410">
        <w:trPr>
          <w:trHeight w:val="849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143BB" w:rsidRPr="00FB7F97" w:rsidRDefault="00F143BB" w:rsidP="00835FA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F143BB" w:rsidRPr="00FB7F97" w:rsidRDefault="00F143BB" w:rsidP="00835FA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FB7F9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F143BB" w:rsidRPr="00FB7F97" w:rsidRDefault="00F143BB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143BB" w:rsidRPr="00FB7F97" w:rsidRDefault="00F143BB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11" w:type="dxa"/>
            <w:vAlign w:val="center"/>
          </w:tcPr>
          <w:p w:rsidR="00F143BB" w:rsidRPr="00AD43F5" w:rsidRDefault="00001721" w:rsidP="00835FA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AD43F5">
              <w:rPr>
                <w:rFonts w:ascii="Times New Roman" w:hAnsi="Times New Roman" w:cs="Times New Roman"/>
                <w:b/>
                <w:spacing w:val="-8"/>
              </w:rPr>
              <w:t>58,42</w:t>
            </w:r>
          </w:p>
        </w:tc>
        <w:tc>
          <w:tcPr>
            <w:tcW w:w="5670" w:type="dxa"/>
            <w:vAlign w:val="center"/>
          </w:tcPr>
          <w:p w:rsidR="00F143BB" w:rsidRPr="00AD43F5" w:rsidRDefault="00001721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AD43F5">
              <w:rPr>
                <w:rFonts w:ascii="Times New Roman" w:hAnsi="Times New Roman" w:cs="Times New Roman"/>
                <w:b/>
                <w:spacing w:val="-8"/>
              </w:rPr>
              <w:t>60</w:t>
            </w:r>
          </w:p>
        </w:tc>
      </w:tr>
    </w:tbl>
    <w:p w:rsidR="00554BA5" w:rsidRDefault="00554BA5" w:rsidP="003C15CF">
      <w:pPr>
        <w:keepNext/>
        <w:spacing w:before="120" w:line="300" w:lineRule="auto"/>
        <w:rPr>
          <w:rFonts w:ascii="Times New Roman" w:hAnsi="Times New Roman" w:cs="Times New Roman"/>
          <w:sz w:val="24"/>
          <w:szCs w:val="24"/>
        </w:rPr>
      </w:pPr>
    </w:p>
    <w:sectPr w:rsidR="00554BA5" w:rsidSect="008F7353">
      <w:pgSz w:w="16838" w:h="11906" w:orient="landscape"/>
      <w:pgMar w:top="1702" w:right="820" w:bottom="426" w:left="510" w:header="709" w:footer="1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A58"/>
    <w:multiLevelType w:val="hybridMultilevel"/>
    <w:tmpl w:val="64D0141E"/>
    <w:lvl w:ilvl="0" w:tplc="29DA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D4F"/>
    <w:multiLevelType w:val="hybridMultilevel"/>
    <w:tmpl w:val="975ADC34"/>
    <w:lvl w:ilvl="0" w:tplc="E3586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4C"/>
    <w:rsid w:val="00001721"/>
    <w:rsid w:val="0000406B"/>
    <w:rsid w:val="00034AD5"/>
    <w:rsid w:val="00047696"/>
    <w:rsid w:val="0005763C"/>
    <w:rsid w:val="00084822"/>
    <w:rsid w:val="000B1229"/>
    <w:rsid w:val="000D304B"/>
    <w:rsid w:val="00126F61"/>
    <w:rsid w:val="00131968"/>
    <w:rsid w:val="00135E3E"/>
    <w:rsid w:val="00154868"/>
    <w:rsid w:val="00176944"/>
    <w:rsid w:val="0019289B"/>
    <w:rsid w:val="001B5441"/>
    <w:rsid w:val="002157AA"/>
    <w:rsid w:val="00240111"/>
    <w:rsid w:val="00251B54"/>
    <w:rsid w:val="00306E1C"/>
    <w:rsid w:val="00311979"/>
    <w:rsid w:val="00314ADD"/>
    <w:rsid w:val="00321A07"/>
    <w:rsid w:val="0034182D"/>
    <w:rsid w:val="00372DDA"/>
    <w:rsid w:val="0037304D"/>
    <w:rsid w:val="003C15CF"/>
    <w:rsid w:val="003C37FC"/>
    <w:rsid w:val="003D6FFE"/>
    <w:rsid w:val="00453C20"/>
    <w:rsid w:val="00464A86"/>
    <w:rsid w:val="00501895"/>
    <w:rsid w:val="00505660"/>
    <w:rsid w:val="00525110"/>
    <w:rsid w:val="00554BA5"/>
    <w:rsid w:val="00577BBA"/>
    <w:rsid w:val="005B7C41"/>
    <w:rsid w:val="005C1B44"/>
    <w:rsid w:val="005E52AA"/>
    <w:rsid w:val="00635AB5"/>
    <w:rsid w:val="00660B7E"/>
    <w:rsid w:val="00686379"/>
    <w:rsid w:val="006A4101"/>
    <w:rsid w:val="006D11D4"/>
    <w:rsid w:val="006D1D07"/>
    <w:rsid w:val="006E1422"/>
    <w:rsid w:val="00724F6B"/>
    <w:rsid w:val="007375EF"/>
    <w:rsid w:val="007440D5"/>
    <w:rsid w:val="007516F1"/>
    <w:rsid w:val="00755B8C"/>
    <w:rsid w:val="00793F0D"/>
    <w:rsid w:val="00794623"/>
    <w:rsid w:val="00844DD6"/>
    <w:rsid w:val="008967A1"/>
    <w:rsid w:val="008B7698"/>
    <w:rsid w:val="008D238D"/>
    <w:rsid w:val="00982B17"/>
    <w:rsid w:val="009E45C3"/>
    <w:rsid w:val="00A35D0C"/>
    <w:rsid w:val="00A42D4B"/>
    <w:rsid w:val="00A86D73"/>
    <w:rsid w:val="00AD43F5"/>
    <w:rsid w:val="00AF3C2F"/>
    <w:rsid w:val="00B20228"/>
    <w:rsid w:val="00B246F8"/>
    <w:rsid w:val="00B304BA"/>
    <w:rsid w:val="00B3612C"/>
    <w:rsid w:val="00B602B1"/>
    <w:rsid w:val="00B779FE"/>
    <w:rsid w:val="00B87A0E"/>
    <w:rsid w:val="00B91D39"/>
    <w:rsid w:val="00BB059B"/>
    <w:rsid w:val="00BB3451"/>
    <w:rsid w:val="00C21146"/>
    <w:rsid w:val="00C40EA9"/>
    <w:rsid w:val="00C62FB7"/>
    <w:rsid w:val="00CE542E"/>
    <w:rsid w:val="00CF2AB1"/>
    <w:rsid w:val="00D66903"/>
    <w:rsid w:val="00D97D40"/>
    <w:rsid w:val="00E10825"/>
    <w:rsid w:val="00E75662"/>
    <w:rsid w:val="00E819C1"/>
    <w:rsid w:val="00E86F4C"/>
    <w:rsid w:val="00EB1E66"/>
    <w:rsid w:val="00EC7FDD"/>
    <w:rsid w:val="00ED114C"/>
    <w:rsid w:val="00EE5F9A"/>
    <w:rsid w:val="00F143BB"/>
    <w:rsid w:val="00F56424"/>
    <w:rsid w:val="00F8561A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5E2A1-E71B-4D53-9061-8468CF1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литеральный,Bullet List,FooterText,numbered,Список дефисный,Table-Normal,RSHB_Table-Normal,Заговок Марина,Use Case List Paragraph,Paragraphe de liste1,lp1,SL_Абзац списка,Маркер,ТЗ список,UL,Абзац маркированнный,Подпись рисунка"/>
    <w:basedOn w:val="a"/>
    <w:link w:val="a4"/>
    <w:uiPriority w:val="34"/>
    <w:qFormat/>
    <w:rsid w:val="00E86F4C"/>
    <w:pPr>
      <w:ind w:left="720"/>
      <w:contextualSpacing/>
    </w:pPr>
  </w:style>
  <w:style w:type="table" w:styleId="a5">
    <w:name w:val="Table Grid"/>
    <w:basedOn w:val="a1"/>
    <w:uiPriority w:val="39"/>
    <w:rsid w:val="00E86F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Абзац списка литеральный Знак,Bullet List Знак,FooterText Знак,numbered Знак,Список дефисный Знак,Table-Normal Знак,RSHB_Table-Normal Знак,Заговок Марина Знак,Use Case List Paragraph Знак,Paragraphe de liste1 Знак,lp1 Знак,Маркер Знак"/>
    <w:link w:val="a3"/>
    <w:uiPriority w:val="34"/>
    <w:qFormat/>
    <w:locked/>
    <w:rsid w:val="00E86F4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11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B36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FEF3-9E7C-425B-8250-6AA19FF9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Борисовна</dc:creator>
  <cp:keywords/>
  <dc:description/>
  <cp:lastModifiedBy>Качалова Елизавета Михайловна</cp:lastModifiedBy>
  <cp:revision>25</cp:revision>
  <cp:lastPrinted>2024-12-28T09:04:00Z</cp:lastPrinted>
  <dcterms:created xsi:type="dcterms:W3CDTF">2024-07-05T15:24:00Z</dcterms:created>
  <dcterms:modified xsi:type="dcterms:W3CDTF">2024-12-28T09:05:00Z</dcterms:modified>
</cp:coreProperties>
</file>