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DD" w:rsidRPr="000C5283" w:rsidRDefault="00863CDD" w:rsidP="00863CDD">
      <w:pPr>
        <w:jc w:val="center"/>
        <w:outlineLvl w:val="3"/>
        <w:rPr>
          <w:rFonts w:ascii="Times New Roman" w:hAnsi="Times New Roman"/>
          <w:b/>
          <w:sz w:val="30"/>
          <w:szCs w:val="30"/>
        </w:rPr>
      </w:pPr>
      <w:r w:rsidRPr="000C5283">
        <w:rPr>
          <w:rFonts w:ascii="Times New Roman" w:hAnsi="Times New Roman"/>
          <w:b/>
          <w:sz w:val="30"/>
          <w:szCs w:val="30"/>
        </w:rPr>
        <w:t>АВТОНОМНАЯ НЕКОММЕРЧЕСКАЯ ОРГАНИЗАЦИЯ</w:t>
      </w:r>
    </w:p>
    <w:p w:rsidR="00863CDD" w:rsidRPr="000C5283" w:rsidRDefault="00863CDD" w:rsidP="00863CDD">
      <w:pPr>
        <w:jc w:val="center"/>
        <w:rPr>
          <w:rFonts w:ascii="Times New Roman" w:hAnsi="Times New Roman"/>
          <w:b/>
          <w:sz w:val="30"/>
          <w:szCs w:val="30"/>
        </w:rPr>
      </w:pPr>
      <w:r w:rsidRPr="000C5283">
        <w:rPr>
          <w:rFonts w:ascii="Times New Roman" w:hAnsi="Times New Roman"/>
          <w:b/>
          <w:sz w:val="30"/>
          <w:szCs w:val="30"/>
        </w:rPr>
        <w:t>«МЕЖДУНАРО</w:t>
      </w:r>
      <w:r>
        <w:rPr>
          <w:rFonts w:ascii="Times New Roman" w:hAnsi="Times New Roman"/>
          <w:b/>
          <w:sz w:val="30"/>
          <w:szCs w:val="30"/>
        </w:rPr>
        <w:t>Д</w:t>
      </w:r>
      <w:r w:rsidRPr="000C5283">
        <w:rPr>
          <w:rFonts w:ascii="Times New Roman" w:hAnsi="Times New Roman"/>
          <w:b/>
          <w:sz w:val="30"/>
          <w:szCs w:val="30"/>
        </w:rPr>
        <w:t>НЫЙ УЧЕБНО-МЕТОДИЧЕСКИЙ ЦЕНТР</w:t>
      </w:r>
    </w:p>
    <w:p w:rsidR="00863CDD" w:rsidRPr="000C5283" w:rsidRDefault="00863CDD" w:rsidP="00863CD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30"/>
          <w:szCs w:val="30"/>
        </w:rPr>
      </w:pPr>
      <w:r w:rsidRPr="000C5283">
        <w:rPr>
          <w:rFonts w:ascii="Times New Roman" w:hAnsi="Times New Roman"/>
          <w:b/>
          <w:sz w:val="30"/>
          <w:szCs w:val="30"/>
        </w:rPr>
        <w:t>ФИНАНСОВОГО МОНИТОРИНГА»</w:t>
      </w:r>
    </w:p>
    <w:p w:rsidR="00863CDD" w:rsidRPr="00243576" w:rsidRDefault="00863CDD" w:rsidP="00863CDD">
      <w:pPr>
        <w:jc w:val="center"/>
        <w:rPr>
          <w:rFonts w:ascii="Times New Roman" w:hAnsi="Times New Roman"/>
          <w:sz w:val="28"/>
          <w:szCs w:val="28"/>
        </w:rPr>
      </w:pPr>
    </w:p>
    <w:p w:rsidR="00863CDD" w:rsidRPr="00DE3A71" w:rsidRDefault="00863CDD" w:rsidP="00863CDD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E3A7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Протокол № </w:t>
      </w:r>
      <w:r w:rsidR="00DE3A71" w:rsidRPr="00DE3A71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DE3A71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DE3A71" w:rsidRPr="00DE3A71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</w:p>
    <w:p w:rsidR="00863CDD" w:rsidRPr="00243576" w:rsidRDefault="00863CDD" w:rsidP="00863CDD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43576">
        <w:rPr>
          <w:rFonts w:ascii="Times New Roman" w:hAnsi="Times New Roman" w:cs="Times New Roman"/>
          <w:b/>
          <w:color w:val="auto"/>
          <w:sz w:val="28"/>
          <w:szCs w:val="28"/>
        </w:rPr>
        <w:t>рассмотрения заявок на участие в открытом конкурсе</w:t>
      </w:r>
    </w:p>
    <w:p w:rsidR="00863CDD" w:rsidRPr="00243576" w:rsidRDefault="00863CDD" w:rsidP="00863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CDD" w:rsidRPr="00243576" w:rsidRDefault="00863CDD" w:rsidP="0086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>г. Москва</w:t>
      </w:r>
      <w:r w:rsidRPr="00243576">
        <w:rPr>
          <w:rFonts w:ascii="Times New Roman" w:hAnsi="Times New Roman" w:cs="Times New Roman"/>
          <w:sz w:val="28"/>
          <w:szCs w:val="28"/>
        </w:rPr>
        <w:tab/>
      </w:r>
      <w:r w:rsidRPr="00243576">
        <w:rPr>
          <w:rFonts w:ascii="Times New Roman" w:hAnsi="Times New Roman" w:cs="Times New Roman"/>
          <w:sz w:val="28"/>
          <w:szCs w:val="28"/>
        </w:rPr>
        <w:tab/>
      </w:r>
      <w:r w:rsidR="00460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243576">
        <w:rPr>
          <w:rFonts w:ascii="Times New Roman" w:hAnsi="Times New Roman" w:cs="Times New Roman"/>
          <w:sz w:val="28"/>
          <w:szCs w:val="28"/>
        </w:rPr>
        <w:tab/>
      </w:r>
      <w:r w:rsidRPr="00243576">
        <w:rPr>
          <w:rFonts w:ascii="Times New Roman" w:hAnsi="Times New Roman" w:cs="Times New Roman"/>
          <w:sz w:val="28"/>
          <w:szCs w:val="28"/>
        </w:rPr>
        <w:tab/>
      </w:r>
      <w:r w:rsidRPr="00243576">
        <w:rPr>
          <w:rFonts w:ascii="Times New Roman" w:hAnsi="Times New Roman" w:cs="Times New Roman"/>
          <w:sz w:val="28"/>
          <w:szCs w:val="28"/>
        </w:rPr>
        <w:tab/>
      </w:r>
      <w:r w:rsidRPr="00243576">
        <w:rPr>
          <w:rFonts w:ascii="Times New Roman" w:hAnsi="Times New Roman" w:cs="Times New Roman"/>
          <w:sz w:val="28"/>
          <w:szCs w:val="28"/>
        </w:rPr>
        <w:tab/>
      </w:r>
      <w:r w:rsidRPr="00243576">
        <w:rPr>
          <w:rFonts w:ascii="Times New Roman" w:hAnsi="Times New Roman" w:cs="Times New Roman"/>
          <w:sz w:val="28"/>
          <w:szCs w:val="28"/>
        </w:rPr>
        <w:tab/>
      </w:r>
      <w:r w:rsidRPr="0024357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24357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234EE" w:rsidRPr="00243576">
        <w:rPr>
          <w:rFonts w:ascii="Times New Roman" w:hAnsi="Times New Roman" w:cs="Times New Roman"/>
          <w:sz w:val="28"/>
          <w:szCs w:val="28"/>
        </w:rPr>
        <w:t>19</w:t>
      </w:r>
      <w:r w:rsidRPr="00243576">
        <w:rPr>
          <w:rFonts w:ascii="Times New Roman" w:hAnsi="Times New Roman" w:cs="Times New Roman"/>
          <w:sz w:val="28"/>
          <w:szCs w:val="28"/>
        </w:rPr>
        <w:t xml:space="preserve"> </w:t>
      </w:r>
      <w:r w:rsidR="000234EE" w:rsidRPr="00243576">
        <w:rPr>
          <w:rFonts w:ascii="Times New Roman" w:hAnsi="Times New Roman" w:cs="Times New Roman"/>
          <w:sz w:val="28"/>
          <w:szCs w:val="28"/>
        </w:rPr>
        <w:t>марта</w:t>
      </w:r>
      <w:r w:rsidRPr="00243576">
        <w:rPr>
          <w:rFonts w:ascii="Times New Roman" w:hAnsi="Times New Roman" w:cs="Times New Roman"/>
          <w:sz w:val="28"/>
          <w:szCs w:val="28"/>
        </w:rPr>
        <w:t xml:space="preserve"> 20</w:t>
      </w:r>
      <w:r w:rsidR="000234EE" w:rsidRPr="00243576">
        <w:rPr>
          <w:rFonts w:ascii="Times New Roman" w:hAnsi="Times New Roman" w:cs="Times New Roman"/>
          <w:sz w:val="28"/>
          <w:szCs w:val="28"/>
        </w:rPr>
        <w:t>20</w:t>
      </w:r>
      <w:r w:rsidRPr="0024357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63CDD" w:rsidRPr="00243576" w:rsidRDefault="00863CDD" w:rsidP="00863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CDD" w:rsidRPr="00243576" w:rsidRDefault="00863CDD" w:rsidP="00863CDD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243576">
        <w:rPr>
          <w:rFonts w:ascii="Times New Roman" w:hAnsi="Times New Roman" w:cs="Times New Roman"/>
          <w:sz w:val="28"/>
          <w:szCs w:val="28"/>
        </w:rPr>
        <w:t xml:space="preserve"> Автономная некоммерческая организация «Международный учебно-методический центр финансового мониторинга» (сокращенное наименование – МУМЦФМ).</w:t>
      </w:r>
    </w:p>
    <w:p w:rsidR="00863CDD" w:rsidRPr="00243576" w:rsidRDefault="00863CDD" w:rsidP="00863CDD">
      <w:pPr>
        <w:spacing w:after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576">
        <w:rPr>
          <w:rFonts w:ascii="Times New Roman" w:hAnsi="Times New Roman" w:cs="Times New Roman"/>
          <w:b/>
          <w:sz w:val="28"/>
          <w:szCs w:val="28"/>
        </w:rPr>
        <w:t xml:space="preserve">Место нахождения, почтовый адрес Заказчика: </w:t>
      </w:r>
      <w:r w:rsidRPr="00243576">
        <w:rPr>
          <w:rFonts w:ascii="Times New Roman" w:hAnsi="Times New Roman" w:cs="Times New Roman"/>
          <w:sz w:val="28"/>
          <w:szCs w:val="28"/>
        </w:rPr>
        <w:t xml:space="preserve">119017, г. Москва, Старомонетный переулок, д. 31, стр. 1, тел. +7(495) 950-30-65, факс                               +7(495) 950-35-32, е-mail: </w:t>
      </w:r>
      <w:hyperlink r:id="rId9" w:history="1">
        <w:r w:rsidRPr="0024357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info@mumcfm.ru</w:t>
        </w:r>
      </w:hyperlink>
      <w:r w:rsidRPr="0024357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863CDD" w:rsidRPr="00243576" w:rsidTr="00B124EE">
        <w:trPr>
          <w:trHeight w:val="769"/>
        </w:trPr>
        <w:tc>
          <w:tcPr>
            <w:tcW w:w="5070" w:type="dxa"/>
          </w:tcPr>
          <w:p w:rsidR="00863CDD" w:rsidRPr="00243576" w:rsidRDefault="00863CDD" w:rsidP="00B124EE">
            <w:pPr>
              <w:tabs>
                <w:tab w:val="left" w:pos="5387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5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заседания:  </w:t>
            </w:r>
          </w:p>
        </w:tc>
        <w:tc>
          <w:tcPr>
            <w:tcW w:w="4677" w:type="dxa"/>
          </w:tcPr>
          <w:p w:rsidR="00863CDD" w:rsidRPr="00243576" w:rsidRDefault="00863CDD" w:rsidP="00B124EE">
            <w:pPr>
              <w:tabs>
                <w:tab w:val="left" w:pos="1593"/>
                <w:tab w:val="left" w:pos="5812"/>
              </w:tabs>
              <w:spacing w:after="0" w:line="36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5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243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43576">
              <w:rPr>
                <w:rFonts w:ascii="Times New Roman" w:hAnsi="Times New Roman" w:cs="Times New Roman"/>
                <w:sz w:val="28"/>
                <w:szCs w:val="28"/>
              </w:rPr>
              <w:t xml:space="preserve">Москва, Старомонетный пер., </w:t>
            </w:r>
          </w:p>
          <w:p w:rsidR="00863CDD" w:rsidRPr="00243576" w:rsidRDefault="00863CDD" w:rsidP="00B124EE">
            <w:pPr>
              <w:tabs>
                <w:tab w:val="left" w:pos="1593"/>
                <w:tab w:val="left" w:pos="5812"/>
              </w:tabs>
              <w:spacing w:after="0" w:line="36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576">
              <w:rPr>
                <w:rFonts w:ascii="Times New Roman" w:hAnsi="Times New Roman" w:cs="Times New Roman"/>
                <w:sz w:val="28"/>
                <w:szCs w:val="28"/>
              </w:rPr>
              <w:t>д. 31, стр. 1, МУМЦФМ.</w:t>
            </w:r>
          </w:p>
        </w:tc>
      </w:tr>
      <w:tr w:rsidR="00863CDD" w:rsidRPr="00243576" w:rsidTr="00B124EE">
        <w:tc>
          <w:tcPr>
            <w:tcW w:w="5070" w:type="dxa"/>
          </w:tcPr>
          <w:p w:rsidR="00863CDD" w:rsidRPr="00243576" w:rsidRDefault="00863CDD" w:rsidP="00B124EE">
            <w:pPr>
              <w:tabs>
                <w:tab w:val="left" w:pos="5812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5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заседания:  </w:t>
            </w:r>
          </w:p>
          <w:p w:rsidR="00863CDD" w:rsidRPr="00243576" w:rsidRDefault="00863CDD" w:rsidP="00B124EE">
            <w:pPr>
              <w:tabs>
                <w:tab w:val="left" w:pos="5812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5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начала заседания:            </w:t>
            </w:r>
          </w:p>
          <w:p w:rsidR="00863CDD" w:rsidRPr="00243576" w:rsidRDefault="00863CDD" w:rsidP="00B124EE">
            <w:pPr>
              <w:tabs>
                <w:tab w:val="left" w:pos="5812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5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окончания заседания: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</w:tcPr>
          <w:p w:rsidR="00863CDD" w:rsidRPr="00243576" w:rsidRDefault="000234EE" w:rsidP="00B124EE">
            <w:pPr>
              <w:tabs>
                <w:tab w:val="left" w:pos="5812"/>
              </w:tabs>
              <w:spacing w:after="0" w:line="36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57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63CDD" w:rsidRPr="00243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576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863CDD" w:rsidRPr="0024357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2435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63CDD" w:rsidRPr="0024357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63CDD" w:rsidRPr="00243576" w:rsidRDefault="00863CDD" w:rsidP="00B124EE">
            <w:pPr>
              <w:tabs>
                <w:tab w:val="left" w:pos="5812"/>
              </w:tabs>
              <w:spacing w:after="0" w:line="36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576">
              <w:rPr>
                <w:rFonts w:ascii="Times New Roman" w:hAnsi="Times New Roman" w:cs="Times New Roman"/>
                <w:sz w:val="28"/>
                <w:szCs w:val="28"/>
              </w:rPr>
              <w:t>11 час. 30 мин.</w:t>
            </w:r>
          </w:p>
          <w:p w:rsidR="00863CDD" w:rsidRPr="00243576" w:rsidRDefault="00863CDD" w:rsidP="00B124EE">
            <w:pPr>
              <w:tabs>
                <w:tab w:val="left" w:pos="5812"/>
              </w:tabs>
              <w:spacing w:after="0" w:line="36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576">
              <w:rPr>
                <w:rFonts w:ascii="Times New Roman" w:hAnsi="Times New Roman" w:cs="Times New Roman"/>
                <w:sz w:val="28"/>
                <w:szCs w:val="28"/>
              </w:rPr>
              <w:t>12 час. 00 мин.</w:t>
            </w:r>
          </w:p>
        </w:tc>
      </w:tr>
    </w:tbl>
    <w:p w:rsidR="00863CDD" w:rsidRPr="00243576" w:rsidRDefault="00863CDD" w:rsidP="00863C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863CDD" w:rsidRPr="00243576" w:rsidRDefault="00863CDD" w:rsidP="00863C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b/>
          <w:sz w:val="28"/>
          <w:szCs w:val="28"/>
        </w:rPr>
        <w:t>Повестка дня:</w:t>
      </w:r>
      <w:r w:rsidRPr="0024357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43576">
        <w:rPr>
          <w:rFonts w:ascii="Times New Roman" w:hAnsi="Times New Roman" w:cs="Times New Roman"/>
          <w:sz w:val="28"/>
          <w:szCs w:val="28"/>
        </w:rPr>
        <w:t xml:space="preserve">Проведение процедуры рассмотрения и оценки  заявок на участие в открытом конкурсе (далее – Конкурс) </w:t>
      </w:r>
      <w:r w:rsidRPr="00243576">
        <w:rPr>
          <w:rFonts w:ascii="Times New Roman" w:hAnsi="Times New Roman" w:cs="Times New Roman"/>
          <w:sz w:val="28"/>
          <w:szCs w:val="28"/>
        </w:rPr>
        <w:br/>
        <w:t xml:space="preserve">на право заключения договора на </w:t>
      </w:r>
      <w:r w:rsidR="000234EE" w:rsidRPr="00243576">
        <w:rPr>
          <w:rFonts w:ascii="Times New Roman" w:hAnsi="Times New Roman" w:cs="Times New Roman"/>
          <w:sz w:val="28"/>
          <w:szCs w:val="28"/>
        </w:rPr>
        <w:t>выполнение работ по изданию периодической литературы для нужд МУМЦФМ (тиража журнала «Финансовая безопасность» и бюллетеня ЕАГ) на русском и английском языках.</w:t>
      </w:r>
    </w:p>
    <w:p w:rsidR="00863CDD" w:rsidRPr="00243576" w:rsidRDefault="00863CDD" w:rsidP="00B960D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w w:val="110"/>
          <w:sz w:val="28"/>
          <w:szCs w:val="28"/>
        </w:rPr>
      </w:pPr>
      <w:r w:rsidRPr="00243576">
        <w:rPr>
          <w:rFonts w:ascii="Times New Roman" w:hAnsi="Times New Roman" w:cs="Times New Roman"/>
          <w:bCs/>
          <w:color w:val="000000"/>
          <w:spacing w:val="-1"/>
          <w:w w:val="110"/>
          <w:sz w:val="28"/>
          <w:szCs w:val="28"/>
        </w:rPr>
        <w:t xml:space="preserve">На заседании </w:t>
      </w:r>
      <w:r w:rsidRPr="00243576">
        <w:rPr>
          <w:rFonts w:ascii="Times New Roman" w:hAnsi="Times New Roman" w:cs="Times New Roman"/>
          <w:sz w:val="28"/>
          <w:szCs w:val="28"/>
        </w:rPr>
        <w:t xml:space="preserve">Единой комиссии Автономной некоммерческой организации «Международный учебно-методический центр финансового </w:t>
      </w:r>
      <w:r w:rsidRPr="00243576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мониторинга» (сокращенное наименование – МУМЦФМ) по осуществлению закупок товаров, работ, услуг путем проведения конкурсов и запросов котировок, утвержденной приказом МУМЦФМ от 16.07.2019 № 48-ОД (далее – Единая комиссия) </w:t>
      </w:r>
      <w:r w:rsidRPr="00243576">
        <w:rPr>
          <w:rFonts w:ascii="Times New Roman" w:hAnsi="Times New Roman" w:cs="Times New Roman"/>
          <w:bCs/>
          <w:color w:val="000000"/>
          <w:spacing w:val="-1"/>
          <w:w w:val="110"/>
          <w:sz w:val="28"/>
          <w:szCs w:val="28"/>
        </w:rPr>
        <w:t xml:space="preserve">присутствовали: </w:t>
      </w: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70"/>
        <w:gridCol w:w="675"/>
        <w:gridCol w:w="3827"/>
      </w:tblGrid>
      <w:tr w:rsidR="000234EE" w:rsidRPr="00243576" w:rsidTr="000234EE">
        <w:trPr>
          <w:trHeight w:val="20"/>
        </w:trPr>
        <w:tc>
          <w:tcPr>
            <w:tcW w:w="4570" w:type="dxa"/>
          </w:tcPr>
          <w:p w:rsidR="000234EE" w:rsidRPr="00243576" w:rsidRDefault="000234EE" w:rsidP="00B960D1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243576">
              <w:rPr>
                <w:sz w:val="28"/>
                <w:szCs w:val="28"/>
              </w:rPr>
              <w:t>Председатель Единой комиссии:</w:t>
            </w:r>
          </w:p>
        </w:tc>
        <w:tc>
          <w:tcPr>
            <w:tcW w:w="675" w:type="dxa"/>
          </w:tcPr>
          <w:p w:rsidR="000234EE" w:rsidRPr="00243576" w:rsidRDefault="000234EE" w:rsidP="00B960D1">
            <w:pPr>
              <w:pStyle w:val="21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234EE" w:rsidRPr="00243576" w:rsidRDefault="000234EE" w:rsidP="00B960D1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243576">
              <w:rPr>
                <w:sz w:val="28"/>
                <w:szCs w:val="28"/>
              </w:rPr>
              <w:t>Н.М. Рубцова</w:t>
            </w:r>
          </w:p>
        </w:tc>
      </w:tr>
      <w:tr w:rsidR="000234EE" w:rsidRPr="00243576" w:rsidTr="000234EE">
        <w:trPr>
          <w:trHeight w:val="20"/>
        </w:trPr>
        <w:tc>
          <w:tcPr>
            <w:tcW w:w="4570" w:type="dxa"/>
            <w:vAlign w:val="center"/>
          </w:tcPr>
          <w:p w:rsidR="000234EE" w:rsidRPr="00243576" w:rsidRDefault="000234EE" w:rsidP="00B960D1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243576">
              <w:rPr>
                <w:sz w:val="28"/>
                <w:szCs w:val="28"/>
              </w:rPr>
              <w:t>Секретарь Единой комиссии:</w:t>
            </w:r>
          </w:p>
        </w:tc>
        <w:tc>
          <w:tcPr>
            <w:tcW w:w="675" w:type="dxa"/>
            <w:vAlign w:val="center"/>
          </w:tcPr>
          <w:p w:rsidR="000234EE" w:rsidRPr="00243576" w:rsidRDefault="000234EE" w:rsidP="00B960D1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234EE" w:rsidRPr="00243576" w:rsidRDefault="000234EE" w:rsidP="00B960D1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243576">
              <w:rPr>
                <w:sz w:val="28"/>
                <w:szCs w:val="28"/>
              </w:rPr>
              <w:t>Д.Н. Маляров</w:t>
            </w:r>
          </w:p>
        </w:tc>
      </w:tr>
      <w:tr w:rsidR="000234EE" w:rsidRPr="00243576" w:rsidTr="00B960D1">
        <w:trPr>
          <w:trHeight w:val="1291"/>
        </w:trPr>
        <w:tc>
          <w:tcPr>
            <w:tcW w:w="4570" w:type="dxa"/>
          </w:tcPr>
          <w:p w:rsidR="000234EE" w:rsidRPr="00243576" w:rsidRDefault="000234EE" w:rsidP="00B960D1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243576">
              <w:rPr>
                <w:sz w:val="28"/>
                <w:szCs w:val="28"/>
              </w:rPr>
              <w:t>Члены Единой комиссии:</w:t>
            </w:r>
          </w:p>
        </w:tc>
        <w:tc>
          <w:tcPr>
            <w:tcW w:w="675" w:type="dxa"/>
            <w:vAlign w:val="bottom"/>
          </w:tcPr>
          <w:p w:rsidR="000234EE" w:rsidRPr="00243576" w:rsidRDefault="000234EE" w:rsidP="00B960D1">
            <w:pPr>
              <w:pStyle w:val="2"/>
              <w:spacing w:after="0"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234EE" w:rsidRPr="00243576" w:rsidRDefault="000234EE" w:rsidP="00B960D1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243576">
              <w:rPr>
                <w:sz w:val="28"/>
                <w:szCs w:val="28"/>
              </w:rPr>
              <w:t>П.И. Агеев</w:t>
            </w:r>
          </w:p>
          <w:p w:rsidR="000234EE" w:rsidRPr="00243576" w:rsidRDefault="00AA15E0" w:rsidP="00B960D1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AA15E0">
              <w:rPr>
                <w:sz w:val="28"/>
                <w:szCs w:val="28"/>
              </w:rPr>
              <w:t>К.Г. Сорокин</w:t>
            </w:r>
            <w:r w:rsidR="000234EE" w:rsidRPr="00243576">
              <w:rPr>
                <w:sz w:val="28"/>
                <w:szCs w:val="28"/>
              </w:rPr>
              <w:t xml:space="preserve"> </w:t>
            </w:r>
          </w:p>
          <w:p w:rsidR="000234EE" w:rsidRPr="00243576" w:rsidRDefault="000234EE" w:rsidP="00B960D1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243576">
              <w:rPr>
                <w:sz w:val="28"/>
                <w:szCs w:val="28"/>
              </w:rPr>
              <w:t>И.Ю. Шилина</w:t>
            </w:r>
          </w:p>
        </w:tc>
      </w:tr>
    </w:tbl>
    <w:p w:rsidR="000234EE" w:rsidRPr="00243576" w:rsidRDefault="000234EE" w:rsidP="00B960D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766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B960D1" w:rsidRPr="00B960D1">
        <w:rPr>
          <w:rFonts w:ascii="Times New Roman" w:hAnsi="Times New Roman" w:cs="Times New Roman"/>
          <w:sz w:val="28"/>
          <w:szCs w:val="28"/>
        </w:rPr>
        <w:t>5</w:t>
      </w:r>
      <w:r w:rsidRPr="006F6766">
        <w:rPr>
          <w:rFonts w:ascii="Times New Roman" w:hAnsi="Times New Roman" w:cs="Times New Roman"/>
          <w:sz w:val="28"/>
          <w:szCs w:val="28"/>
        </w:rPr>
        <w:t xml:space="preserve"> (</w:t>
      </w:r>
      <w:r w:rsidR="00B960D1">
        <w:rPr>
          <w:rFonts w:ascii="Times New Roman" w:hAnsi="Times New Roman" w:cs="Times New Roman"/>
          <w:sz w:val="28"/>
          <w:szCs w:val="28"/>
        </w:rPr>
        <w:t>пять</w:t>
      </w:r>
      <w:r w:rsidRPr="006F6766">
        <w:rPr>
          <w:rFonts w:ascii="Times New Roman" w:hAnsi="Times New Roman" w:cs="Times New Roman"/>
          <w:sz w:val="28"/>
          <w:szCs w:val="28"/>
        </w:rPr>
        <w:t>) членов</w:t>
      </w:r>
      <w:r w:rsidRPr="00243576">
        <w:rPr>
          <w:rFonts w:ascii="Times New Roman" w:hAnsi="Times New Roman" w:cs="Times New Roman"/>
          <w:sz w:val="28"/>
          <w:szCs w:val="28"/>
        </w:rPr>
        <w:t xml:space="preserve"> Единой комиссии, что составляет </w:t>
      </w:r>
      <w:r w:rsidR="00B960D1">
        <w:rPr>
          <w:rFonts w:ascii="Times New Roman" w:hAnsi="Times New Roman" w:cs="Times New Roman"/>
          <w:sz w:val="28"/>
          <w:szCs w:val="28"/>
        </w:rPr>
        <w:t>62,5</w:t>
      </w:r>
      <w:r w:rsidRPr="00243576">
        <w:rPr>
          <w:rFonts w:ascii="Times New Roman" w:hAnsi="Times New Roman" w:cs="Times New Roman"/>
          <w:sz w:val="28"/>
          <w:szCs w:val="28"/>
        </w:rPr>
        <w:t>% от общего числа. Кворум для осуществления возложенных на Единую комиссию функций имеется. Заседание правомочно.</w:t>
      </w:r>
    </w:p>
    <w:p w:rsidR="00863CDD" w:rsidRPr="00243576" w:rsidRDefault="00863CDD" w:rsidP="0024357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 Процедура вскрытия конверт</w:t>
      </w:r>
      <w:r w:rsidR="005A0720">
        <w:rPr>
          <w:rFonts w:ascii="Times New Roman" w:hAnsi="Times New Roman" w:cs="Times New Roman"/>
          <w:sz w:val="28"/>
          <w:szCs w:val="28"/>
        </w:rPr>
        <w:t>ов</w:t>
      </w:r>
      <w:r w:rsidRPr="00243576">
        <w:rPr>
          <w:rFonts w:ascii="Times New Roman" w:hAnsi="Times New Roman" w:cs="Times New Roman"/>
          <w:sz w:val="28"/>
          <w:szCs w:val="28"/>
        </w:rPr>
        <w:t xml:space="preserve"> с заявк</w:t>
      </w:r>
      <w:r w:rsidR="005A0720">
        <w:rPr>
          <w:rFonts w:ascii="Times New Roman" w:hAnsi="Times New Roman" w:cs="Times New Roman"/>
          <w:sz w:val="28"/>
          <w:szCs w:val="28"/>
        </w:rPr>
        <w:t>ами</w:t>
      </w:r>
      <w:r w:rsidRPr="00243576">
        <w:rPr>
          <w:rFonts w:ascii="Times New Roman" w:hAnsi="Times New Roman" w:cs="Times New Roman"/>
          <w:sz w:val="28"/>
          <w:szCs w:val="28"/>
        </w:rPr>
        <w:t xml:space="preserve"> на участие в Конкурсе была проведена 1</w:t>
      </w:r>
      <w:r w:rsidR="00B960D1">
        <w:rPr>
          <w:rFonts w:ascii="Times New Roman" w:hAnsi="Times New Roman" w:cs="Times New Roman"/>
          <w:sz w:val="28"/>
          <w:szCs w:val="28"/>
        </w:rPr>
        <w:t>8</w:t>
      </w:r>
      <w:r w:rsidRPr="00243576">
        <w:rPr>
          <w:rFonts w:ascii="Times New Roman" w:hAnsi="Times New Roman" w:cs="Times New Roman"/>
          <w:sz w:val="28"/>
          <w:szCs w:val="28"/>
        </w:rPr>
        <w:t xml:space="preserve"> </w:t>
      </w:r>
      <w:r w:rsidR="000234EE" w:rsidRPr="00243576">
        <w:rPr>
          <w:rFonts w:ascii="Times New Roman" w:hAnsi="Times New Roman" w:cs="Times New Roman"/>
          <w:sz w:val="28"/>
          <w:szCs w:val="28"/>
        </w:rPr>
        <w:t>марта</w:t>
      </w:r>
      <w:r w:rsidRPr="00243576">
        <w:rPr>
          <w:rFonts w:ascii="Times New Roman" w:hAnsi="Times New Roman" w:cs="Times New Roman"/>
          <w:sz w:val="28"/>
          <w:szCs w:val="28"/>
        </w:rPr>
        <w:t xml:space="preserve"> 20</w:t>
      </w:r>
      <w:r w:rsidR="000234EE" w:rsidRPr="00243576">
        <w:rPr>
          <w:rFonts w:ascii="Times New Roman" w:hAnsi="Times New Roman" w:cs="Times New Roman"/>
          <w:sz w:val="28"/>
          <w:szCs w:val="28"/>
        </w:rPr>
        <w:t>20</w:t>
      </w:r>
      <w:r w:rsidRPr="00243576">
        <w:rPr>
          <w:rFonts w:ascii="Times New Roman" w:hAnsi="Times New Roman" w:cs="Times New Roman"/>
          <w:sz w:val="28"/>
          <w:szCs w:val="28"/>
        </w:rPr>
        <w:t xml:space="preserve"> года с 11:00 до 11:30 по адресу:</w:t>
      </w:r>
      <w:r w:rsidRPr="00243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576">
        <w:rPr>
          <w:rFonts w:ascii="Times New Roman" w:hAnsi="Times New Roman" w:cs="Times New Roman"/>
          <w:sz w:val="28"/>
          <w:szCs w:val="28"/>
        </w:rPr>
        <w:t>119017, г. Москва, Старомонетный переулок, д. 31, стр. 1.</w:t>
      </w:r>
    </w:p>
    <w:p w:rsidR="00863CDD" w:rsidRPr="00243576" w:rsidRDefault="000234EE" w:rsidP="00243576">
      <w:pPr>
        <w:pStyle w:val="a6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закупки составляет </w:t>
      </w:r>
      <w:r w:rsidRPr="00243576">
        <w:rPr>
          <w:rFonts w:ascii="Times New Roman" w:hAnsi="Times New Roman" w:cs="Times New Roman"/>
          <w:b/>
          <w:sz w:val="28"/>
          <w:szCs w:val="28"/>
        </w:rPr>
        <w:t>1 951 695,00</w:t>
      </w:r>
      <w:r w:rsidRPr="00243576">
        <w:rPr>
          <w:rFonts w:ascii="Times New Roman" w:hAnsi="Times New Roman" w:cs="Times New Roman"/>
          <w:sz w:val="28"/>
          <w:szCs w:val="28"/>
        </w:rPr>
        <w:t xml:space="preserve"> (Один миллион девятьсот пятьдесят одна тысяча шестьсот девяносто пять) рублей 00 копеек, включая НДС 20%.</w:t>
      </w:r>
    </w:p>
    <w:p w:rsidR="00863CDD" w:rsidRPr="00243576" w:rsidRDefault="00863CDD" w:rsidP="00243576">
      <w:pPr>
        <w:pStyle w:val="a6"/>
        <w:numPr>
          <w:ilvl w:val="0"/>
          <w:numId w:val="38"/>
        </w:numPr>
        <w:shd w:val="clear" w:color="auto" w:fill="FFFFFF"/>
        <w:tabs>
          <w:tab w:val="left" w:pos="709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6F6766">
        <w:rPr>
          <w:rFonts w:ascii="Times New Roman" w:hAnsi="Times New Roman" w:cs="Times New Roman"/>
          <w:sz w:val="28"/>
          <w:szCs w:val="28"/>
        </w:rPr>
        <w:t>К</w:t>
      </w:r>
      <w:r w:rsidRPr="00243576">
        <w:rPr>
          <w:rFonts w:ascii="Times New Roman" w:hAnsi="Times New Roman" w:cs="Times New Roman"/>
          <w:sz w:val="28"/>
          <w:szCs w:val="28"/>
        </w:rPr>
        <w:t>онкурсе поданы 2 (две) заявки.</w:t>
      </w:r>
    </w:p>
    <w:p w:rsidR="00243576" w:rsidRPr="00243576" w:rsidRDefault="00863CDD" w:rsidP="00243576">
      <w:pPr>
        <w:pStyle w:val="a6"/>
        <w:numPr>
          <w:ilvl w:val="0"/>
          <w:numId w:val="38"/>
        </w:numPr>
        <w:tabs>
          <w:tab w:val="left" w:pos="0"/>
        </w:tabs>
        <w:spacing w:after="0" w:line="26" w:lineRule="atLeast"/>
        <w:ind w:left="0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576">
        <w:rPr>
          <w:rFonts w:ascii="Times New Roman" w:hAnsi="Times New Roman" w:cs="Times New Roman"/>
          <w:sz w:val="28"/>
          <w:szCs w:val="28"/>
        </w:rPr>
        <w:t>Сведения об участниках, заявки которых были рассмотрены, отражены в таблице № 1:</w:t>
      </w:r>
    </w:p>
    <w:p w:rsidR="00863CDD" w:rsidRPr="00FE5EC6" w:rsidRDefault="00863CDD" w:rsidP="00863CDD">
      <w:pPr>
        <w:spacing w:after="0" w:line="26" w:lineRule="atLeast"/>
        <w:ind w:right="140"/>
        <w:jc w:val="right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EC6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4942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90"/>
        <w:gridCol w:w="3184"/>
        <w:gridCol w:w="3051"/>
      </w:tblGrid>
      <w:tr w:rsidR="00863CDD" w:rsidRPr="00B15E38" w:rsidTr="00B124EE">
        <w:trPr>
          <w:cantSplit/>
          <w:trHeight w:val="632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CDD" w:rsidRPr="00B15E38" w:rsidRDefault="00863CDD" w:rsidP="00B124EE">
            <w:pPr>
              <w:shd w:val="clear" w:color="auto" w:fill="FFFFFF"/>
              <w:spacing w:after="0"/>
              <w:ind w:left="4" w:right="246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CDD" w:rsidRPr="00B15E38" w:rsidRDefault="00032B0E" w:rsidP="00B124EE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Заявка № 1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CDD" w:rsidRPr="00B15E38" w:rsidRDefault="00032B0E" w:rsidP="00B124EE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Заявка № 2</w:t>
            </w:r>
          </w:p>
        </w:tc>
      </w:tr>
      <w:tr w:rsidR="00863CDD" w:rsidRPr="00B15E38" w:rsidTr="00B124EE">
        <w:trPr>
          <w:cantSplit/>
          <w:trHeight w:val="3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CDD" w:rsidRPr="00B15E38" w:rsidRDefault="00863CDD" w:rsidP="00B124E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B15E38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Общие сведения</w:t>
            </w:r>
          </w:p>
        </w:tc>
      </w:tr>
      <w:tr w:rsidR="000234EE" w:rsidRPr="00B15E38" w:rsidTr="00B124EE">
        <w:trPr>
          <w:cantSplit/>
          <w:trHeight w:val="547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4EE" w:rsidRPr="00B15E38" w:rsidRDefault="000234EE" w:rsidP="000234EE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15E3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Наименование участника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4EE" w:rsidRPr="008732FD" w:rsidRDefault="000234EE" w:rsidP="000234EE">
            <w:pPr>
              <w:shd w:val="clear" w:color="auto" w:fill="FFFFFF"/>
              <w:ind w:right="188"/>
              <w:rPr>
                <w:rFonts w:ascii="Times New Roman" w:hAnsi="Times New Roman" w:cs="Times New Roman"/>
                <w:sz w:val="26"/>
                <w:szCs w:val="26"/>
              </w:rPr>
            </w:pPr>
            <w:r w:rsidRPr="008732F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ООО «ИМА-КОНСАЛТИНГ</w:t>
            </w:r>
            <w:r w:rsidRPr="008732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»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4EE" w:rsidRPr="008732FD" w:rsidRDefault="000234EE" w:rsidP="000234EE">
            <w:pPr>
              <w:shd w:val="clear" w:color="auto" w:fill="FFFFFF"/>
              <w:ind w:right="18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32F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ООО «Школа Новых Медиа»</w:t>
            </w:r>
          </w:p>
        </w:tc>
      </w:tr>
      <w:tr w:rsidR="000234EE" w:rsidRPr="00B15E38" w:rsidTr="00B124EE">
        <w:trPr>
          <w:cantSplit/>
          <w:trHeight w:val="456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4EE" w:rsidRPr="00B15E38" w:rsidRDefault="000234EE" w:rsidP="000234EE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15E3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ИНН / КПП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4EE" w:rsidRPr="008732FD" w:rsidRDefault="000234EE" w:rsidP="000234EE">
            <w:pPr>
              <w:shd w:val="clear" w:color="auto" w:fill="FFFFFF"/>
              <w:ind w:right="188"/>
              <w:rPr>
                <w:rFonts w:ascii="Times New Roman" w:hAnsi="Times New Roman" w:cs="Times New Roman"/>
                <w:sz w:val="26"/>
                <w:szCs w:val="26"/>
              </w:rPr>
            </w:pPr>
            <w:r w:rsidRPr="008732FD">
              <w:rPr>
                <w:rFonts w:ascii="Times New Roman" w:hAnsi="Times New Roman" w:cs="Times New Roman"/>
                <w:sz w:val="26"/>
                <w:szCs w:val="26"/>
              </w:rPr>
              <w:t>7706191991/770901001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4EE" w:rsidRPr="008732FD" w:rsidRDefault="000234EE" w:rsidP="000234EE">
            <w:pPr>
              <w:shd w:val="clear" w:color="auto" w:fill="FFFFFF"/>
              <w:ind w:right="188"/>
              <w:rPr>
                <w:rFonts w:ascii="Times New Roman" w:hAnsi="Times New Roman" w:cs="Times New Roman"/>
                <w:sz w:val="26"/>
                <w:szCs w:val="26"/>
              </w:rPr>
            </w:pPr>
            <w:r w:rsidRPr="008732FD">
              <w:rPr>
                <w:rFonts w:ascii="Times New Roman" w:hAnsi="Times New Roman" w:cs="Times New Roman"/>
                <w:sz w:val="26"/>
                <w:szCs w:val="26"/>
              </w:rPr>
              <w:t>7709916815/770901001</w:t>
            </w:r>
          </w:p>
        </w:tc>
      </w:tr>
      <w:tr w:rsidR="000234EE" w:rsidRPr="00B15E38" w:rsidTr="00B124EE">
        <w:trPr>
          <w:cantSplit/>
          <w:trHeight w:val="1587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4EE" w:rsidRPr="00B15E38" w:rsidRDefault="000234EE" w:rsidP="000234EE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15E3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Юридический /почтовый адрес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4EE" w:rsidRPr="008732FD" w:rsidRDefault="000234EE" w:rsidP="000234EE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732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105064, Россия, г. Москва, переулок Н.Сусальный, д. 5, стр. 4, комнаты 14-16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4EE" w:rsidRPr="008732FD" w:rsidRDefault="000234EE" w:rsidP="000234EE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732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109028, г. Москва, Хохловский пер., дом 15, помещение 1</w:t>
            </w:r>
          </w:p>
        </w:tc>
      </w:tr>
      <w:tr w:rsidR="00863CDD" w:rsidRPr="00B15E38" w:rsidTr="00B124EE">
        <w:trPr>
          <w:cantSplit/>
          <w:trHeight w:val="1857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CDD" w:rsidRPr="00B15E38" w:rsidRDefault="00863CDD" w:rsidP="00B124EE">
            <w:pPr>
              <w:shd w:val="clear" w:color="auto" w:fill="FFFFFF"/>
              <w:spacing w:after="0"/>
              <w:ind w:left="4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15E3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Документ, подтверждающий полномочия лица на осуществление действий от имени Участника  размещения заказа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CDD" w:rsidRPr="00963AF1" w:rsidRDefault="00F179F0" w:rsidP="00B124EE">
            <w:pPr>
              <w:shd w:val="clear" w:color="auto" w:fill="FFFFFF"/>
              <w:spacing w:after="0"/>
              <w:ind w:right="-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Доверенность № 02/03-1 от 02.03.2020 года.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9F0" w:rsidRDefault="00F179F0" w:rsidP="00B124EE">
            <w:pPr>
              <w:shd w:val="clear" w:color="auto" w:fill="FFFFFF"/>
              <w:spacing w:after="0"/>
              <w:ind w:right="-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№ 1/18 </w:t>
            </w:r>
          </w:p>
          <w:p w:rsidR="00863CDD" w:rsidRPr="00963AF1" w:rsidRDefault="00F179F0" w:rsidP="00B124EE">
            <w:pPr>
              <w:shd w:val="clear" w:color="auto" w:fill="FFFFFF"/>
              <w:spacing w:after="0"/>
              <w:ind w:right="-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05.10.2020 года.</w:t>
            </w:r>
          </w:p>
        </w:tc>
      </w:tr>
      <w:tr w:rsidR="00863CDD" w:rsidRPr="00B15E38" w:rsidTr="00B124EE">
        <w:trPr>
          <w:cantSplit/>
          <w:trHeight w:val="99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CDD" w:rsidRPr="00B15E38" w:rsidRDefault="00863CDD" w:rsidP="00B124EE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15E3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Вид представленной конкурсной заявки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CDD" w:rsidRPr="00B15E38" w:rsidRDefault="00863CDD" w:rsidP="00B124EE">
            <w:pPr>
              <w:shd w:val="clear" w:color="auto" w:fill="FFFFFF"/>
              <w:spacing w:after="0"/>
              <w:ind w:right="-4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15E3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Представлена на бумажном носителе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CDD" w:rsidRPr="00B15E38" w:rsidRDefault="00863CDD" w:rsidP="00B124EE">
            <w:pPr>
              <w:shd w:val="clear" w:color="auto" w:fill="FFFFFF"/>
              <w:spacing w:after="0"/>
              <w:ind w:right="-4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15E3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Представлена на бумажном носителе</w:t>
            </w:r>
          </w:p>
        </w:tc>
      </w:tr>
      <w:tr w:rsidR="00863CDD" w:rsidRPr="00B15E38" w:rsidTr="00B124EE">
        <w:trPr>
          <w:cantSplit/>
          <w:trHeight w:val="40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CDD" w:rsidRPr="00B15E38" w:rsidRDefault="00863CDD" w:rsidP="006F6766">
            <w:pPr>
              <w:shd w:val="clear" w:color="auto" w:fill="FFFFFF"/>
              <w:spacing w:after="0"/>
              <w:ind w:right="-40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B15E38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Условия, </w:t>
            </w:r>
            <w:r w:rsidRPr="00B15E3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являющиеся критерием оценки заявок на участие в </w:t>
            </w:r>
            <w:r w:rsidR="006F6766">
              <w:rPr>
                <w:rFonts w:ascii="Times New Roman" w:hAnsi="Times New Roman" w:cs="Times New Roman"/>
                <w:i/>
                <w:sz w:val="26"/>
                <w:szCs w:val="26"/>
              </w:rPr>
              <w:t>К</w:t>
            </w:r>
            <w:r w:rsidRPr="00B15E38">
              <w:rPr>
                <w:rFonts w:ascii="Times New Roman" w:hAnsi="Times New Roman" w:cs="Times New Roman"/>
                <w:i/>
                <w:sz w:val="26"/>
                <w:szCs w:val="26"/>
              </w:rPr>
              <w:t>онкурсе</w:t>
            </w:r>
          </w:p>
        </w:tc>
      </w:tr>
      <w:tr w:rsidR="00863CDD" w:rsidRPr="00B15E38" w:rsidTr="00B124EE">
        <w:trPr>
          <w:cantSplit/>
          <w:trHeight w:val="22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CDD" w:rsidRPr="00B15E38" w:rsidRDefault="00863CDD" w:rsidP="00863CDD">
            <w:pPr>
              <w:pStyle w:val="a6"/>
              <w:numPr>
                <w:ilvl w:val="0"/>
                <w:numId w:val="37"/>
              </w:numPr>
              <w:shd w:val="clear" w:color="auto" w:fill="FFFFFF"/>
              <w:spacing w:after="0"/>
              <w:ind w:left="284" w:hanging="284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Ц</w:t>
            </w:r>
            <w:r w:rsidRPr="00B15E38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ена 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договора</w:t>
            </w:r>
            <w:r w:rsidRPr="00B15E38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(руб.)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CDD" w:rsidRPr="00963AF1" w:rsidRDefault="004869D8" w:rsidP="004869D8">
            <w:pPr>
              <w:shd w:val="clear" w:color="auto" w:fill="FFFFFF"/>
              <w:spacing w:after="0"/>
              <w:ind w:right="-40"/>
              <w:rPr>
                <w:rFonts w:ascii="Times New Roman" w:hAnsi="Times New Roman" w:cs="Times New Roman"/>
                <w:sz w:val="26"/>
                <w:szCs w:val="26"/>
              </w:rPr>
            </w:pPr>
            <w:r w:rsidRPr="00F179F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1 853 451,00</w:t>
            </w:r>
            <w:r w:rsidRPr="008732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(один миллион восемьсот пятьдесят три тысячи четыреста пятьдесят один) рубль 00 копеек, включая НДС 20% - 308 908,</w:t>
            </w:r>
            <w:r w:rsidRPr="008732FD">
              <w:rPr>
                <w:rFonts w:ascii="Times New Roman" w:hAnsi="Times New Roman" w:cs="Times New Roman"/>
                <w:color w:val="0000FF"/>
                <w:spacing w:val="-8"/>
                <w:sz w:val="26"/>
                <w:szCs w:val="26"/>
              </w:rPr>
              <w:t>50</w:t>
            </w:r>
            <w:r w:rsidRPr="008732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Т</w:t>
            </w:r>
            <w:r w:rsidRPr="008732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риста восемь тысяч девятьсот восемь) рублей 50 копеек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CDD" w:rsidRPr="00963AF1" w:rsidRDefault="004869D8" w:rsidP="00B124EE">
            <w:pPr>
              <w:shd w:val="clear" w:color="auto" w:fill="FFFFFF"/>
              <w:spacing w:after="0"/>
              <w:ind w:right="-40"/>
              <w:rPr>
                <w:rFonts w:ascii="Times New Roman" w:hAnsi="Times New Roman" w:cs="Times New Roman"/>
                <w:sz w:val="26"/>
                <w:szCs w:val="26"/>
              </w:rPr>
            </w:pPr>
            <w:r w:rsidRPr="00F179F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1 945 860,00</w:t>
            </w:r>
            <w:r w:rsidRPr="008732F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(один миллион девятьсот сорок пять тысяч восемьсот шестьдесят) рублей 00 копеек, НДС не облагается (УСН)</w:t>
            </w:r>
            <w:r w:rsidR="00863CDD" w:rsidRPr="00963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69D8" w:rsidRPr="00B15E38" w:rsidTr="00F43428">
        <w:trPr>
          <w:cantSplit/>
          <w:trHeight w:val="111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9D8" w:rsidRPr="00963AF1" w:rsidRDefault="004869D8" w:rsidP="004869D8">
            <w:pPr>
              <w:pStyle w:val="a6"/>
              <w:numPr>
                <w:ilvl w:val="0"/>
                <w:numId w:val="37"/>
              </w:numPr>
              <w:spacing w:after="0"/>
              <w:ind w:left="284" w:hanging="2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Опыт участника 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9D8" w:rsidRPr="004869D8" w:rsidRDefault="004869D8" w:rsidP="004869D8">
            <w:r w:rsidRPr="004869D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Предоставлены копии договоров в конкурсном предложении в составе конкурсной заявки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9D8" w:rsidRPr="004869D8" w:rsidRDefault="004869D8" w:rsidP="004869D8">
            <w:r w:rsidRPr="004869D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Предоставлены копии договоров в конкурсном предложении в составе конкурсной заявки</w:t>
            </w:r>
          </w:p>
        </w:tc>
      </w:tr>
    </w:tbl>
    <w:p w:rsidR="00863CDD" w:rsidRDefault="00863CDD" w:rsidP="00863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3CDD" w:rsidRPr="00243576" w:rsidRDefault="006F6766" w:rsidP="00863CDD">
      <w:pPr>
        <w:pStyle w:val="a6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Единая к</w:t>
      </w:r>
      <w:r w:rsidR="00863CDD" w:rsidRPr="00243576">
        <w:rPr>
          <w:rFonts w:ascii="Times New Roman" w:hAnsi="Times New Roman" w:cs="Times New Roman"/>
          <w:sz w:val="28"/>
          <w:szCs w:val="28"/>
        </w:rPr>
        <w:t>омиссия рассмотрела представленные заявки на соответствие требованиям, установ</w:t>
      </w:r>
      <w:r w:rsidR="00A6621E" w:rsidRPr="00243576">
        <w:rPr>
          <w:rFonts w:ascii="Times New Roman" w:hAnsi="Times New Roman" w:cs="Times New Roman"/>
          <w:sz w:val="28"/>
          <w:szCs w:val="28"/>
        </w:rPr>
        <w:t>ленным в конкурсной документации</w:t>
      </w:r>
      <w:r w:rsidR="00863CDD" w:rsidRPr="00243576">
        <w:rPr>
          <w:rFonts w:ascii="Times New Roman" w:hAnsi="Times New Roman" w:cs="Times New Roman"/>
          <w:sz w:val="28"/>
          <w:szCs w:val="28"/>
        </w:rPr>
        <w:t xml:space="preserve"> и приняла решение: признать заявки </w:t>
      </w:r>
      <w:r w:rsidR="00032B0E" w:rsidRPr="00243576">
        <w:rPr>
          <w:rFonts w:ascii="Times New Roman" w:hAnsi="Times New Roman" w:cs="Times New Roman"/>
          <w:b/>
          <w:spacing w:val="-8"/>
          <w:sz w:val="28"/>
          <w:szCs w:val="28"/>
        </w:rPr>
        <w:t>ООО «ИМА-КОНСАЛТИНГ</w:t>
      </w:r>
      <w:r w:rsidR="00032B0E" w:rsidRPr="00243576">
        <w:rPr>
          <w:rFonts w:ascii="Times New Roman" w:hAnsi="Times New Roman" w:cs="Times New Roman"/>
          <w:spacing w:val="-8"/>
          <w:sz w:val="28"/>
          <w:szCs w:val="28"/>
        </w:rPr>
        <w:t>»</w:t>
      </w:r>
      <w:r w:rsidR="00863CDD" w:rsidRPr="00243576">
        <w:rPr>
          <w:rFonts w:ascii="Times New Roman" w:hAnsi="Times New Roman" w:cs="Times New Roman"/>
          <w:sz w:val="28"/>
          <w:szCs w:val="28"/>
        </w:rPr>
        <w:t xml:space="preserve"> и </w:t>
      </w:r>
      <w:r w:rsidR="00032B0E" w:rsidRPr="00243576">
        <w:rPr>
          <w:rFonts w:ascii="Times New Roman" w:hAnsi="Times New Roman" w:cs="Times New Roman"/>
          <w:b/>
          <w:spacing w:val="-8"/>
          <w:sz w:val="28"/>
          <w:szCs w:val="28"/>
        </w:rPr>
        <w:t>ООО «Школа Новых Медиа»</w:t>
      </w:r>
      <w:r w:rsidR="00863CDD" w:rsidRPr="00243576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6621E" w:rsidRPr="00243576">
        <w:rPr>
          <w:rFonts w:ascii="Times New Roman" w:hAnsi="Times New Roman" w:cs="Times New Roman"/>
          <w:sz w:val="28"/>
          <w:szCs w:val="28"/>
        </w:rPr>
        <w:t>онкурсе надлежащими</w:t>
      </w:r>
      <w:r w:rsidR="00863CDD" w:rsidRPr="00243576">
        <w:rPr>
          <w:rFonts w:ascii="Times New Roman" w:hAnsi="Times New Roman" w:cs="Times New Roman"/>
          <w:sz w:val="28"/>
          <w:szCs w:val="28"/>
        </w:rPr>
        <w:t>.</w:t>
      </w:r>
    </w:p>
    <w:p w:rsidR="00863CDD" w:rsidRPr="00243576" w:rsidRDefault="00863CDD" w:rsidP="00863CDD">
      <w:pPr>
        <w:pStyle w:val="a6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Оценка заявок на участие в </w:t>
      </w:r>
      <w:r w:rsidR="006F6766">
        <w:rPr>
          <w:rFonts w:ascii="Times New Roman" w:hAnsi="Times New Roman" w:cs="Times New Roman"/>
          <w:sz w:val="28"/>
          <w:szCs w:val="28"/>
        </w:rPr>
        <w:t>К</w:t>
      </w:r>
      <w:r w:rsidRPr="00243576">
        <w:rPr>
          <w:rFonts w:ascii="Times New Roman" w:hAnsi="Times New Roman" w:cs="Times New Roman"/>
          <w:sz w:val="28"/>
          <w:szCs w:val="28"/>
        </w:rPr>
        <w:t xml:space="preserve">онкурсе для выявления победителя </w:t>
      </w:r>
      <w:r w:rsidR="006F6766">
        <w:rPr>
          <w:rFonts w:ascii="Times New Roman" w:hAnsi="Times New Roman" w:cs="Times New Roman"/>
          <w:sz w:val="28"/>
          <w:szCs w:val="28"/>
        </w:rPr>
        <w:t>К</w:t>
      </w:r>
      <w:r w:rsidRPr="00243576">
        <w:rPr>
          <w:rFonts w:ascii="Times New Roman" w:hAnsi="Times New Roman" w:cs="Times New Roman"/>
          <w:sz w:val="28"/>
          <w:szCs w:val="28"/>
        </w:rPr>
        <w:t xml:space="preserve">онкурса была осуществлена Единой комиссией на основании указанных </w:t>
      </w:r>
      <w:r w:rsidRPr="00243576">
        <w:rPr>
          <w:rFonts w:ascii="Times New Roman" w:hAnsi="Times New Roman" w:cs="Times New Roman"/>
          <w:sz w:val="28"/>
          <w:szCs w:val="28"/>
        </w:rPr>
        <w:br/>
        <w:t>в конкурсной документации критериев и порядка оценки.</w:t>
      </w:r>
    </w:p>
    <w:p w:rsidR="00BE6F7A" w:rsidRPr="00243576" w:rsidRDefault="00BE6F7A" w:rsidP="00CD4A00">
      <w:pPr>
        <w:pStyle w:val="a6"/>
        <w:numPr>
          <w:ilvl w:val="0"/>
          <w:numId w:val="38"/>
        </w:numPr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 w:rsidR="006F6766">
        <w:rPr>
          <w:rFonts w:ascii="Times New Roman" w:hAnsi="Times New Roman" w:cs="Times New Roman"/>
          <w:sz w:val="28"/>
          <w:szCs w:val="28"/>
        </w:rPr>
        <w:t>К</w:t>
      </w:r>
      <w:r w:rsidRPr="00243576">
        <w:rPr>
          <w:rFonts w:ascii="Times New Roman" w:hAnsi="Times New Roman" w:cs="Times New Roman"/>
          <w:sz w:val="28"/>
          <w:szCs w:val="28"/>
        </w:rPr>
        <w:t xml:space="preserve">онкурса признается участник, который предложил лучшие условия исполнения </w:t>
      </w:r>
      <w:r w:rsidR="00CD4A00">
        <w:rPr>
          <w:rFonts w:ascii="Times New Roman" w:hAnsi="Times New Roman" w:cs="Times New Roman"/>
          <w:sz w:val="28"/>
          <w:szCs w:val="28"/>
        </w:rPr>
        <w:t>договора</w:t>
      </w:r>
      <w:r w:rsidRPr="00243576">
        <w:rPr>
          <w:rFonts w:ascii="Times New Roman" w:hAnsi="Times New Roman" w:cs="Times New Roman"/>
          <w:sz w:val="28"/>
          <w:szCs w:val="28"/>
        </w:rPr>
        <w:t xml:space="preserve"> на основе критериев, указанных в </w:t>
      </w:r>
      <w:r w:rsidR="006F6766">
        <w:rPr>
          <w:rFonts w:ascii="Times New Roman" w:hAnsi="Times New Roman" w:cs="Times New Roman"/>
          <w:sz w:val="28"/>
          <w:szCs w:val="28"/>
        </w:rPr>
        <w:t>к</w:t>
      </w:r>
      <w:r w:rsidRPr="00243576">
        <w:rPr>
          <w:rFonts w:ascii="Times New Roman" w:hAnsi="Times New Roman" w:cs="Times New Roman"/>
          <w:sz w:val="28"/>
          <w:szCs w:val="28"/>
        </w:rPr>
        <w:t xml:space="preserve">онкурсной документации, и заявке на участие в </w:t>
      </w:r>
      <w:r w:rsidR="006F6766">
        <w:rPr>
          <w:rFonts w:ascii="Times New Roman" w:hAnsi="Times New Roman" w:cs="Times New Roman"/>
          <w:sz w:val="28"/>
          <w:szCs w:val="28"/>
        </w:rPr>
        <w:t>К</w:t>
      </w:r>
      <w:r w:rsidRPr="00243576">
        <w:rPr>
          <w:rFonts w:ascii="Times New Roman" w:hAnsi="Times New Roman" w:cs="Times New Roman"/>
          <w:sz w:val="28"/>
          <w:szCs w:val="28"/>
        </w:rPr>
        <w:t>онкурсе которого присвоен первый номер.</w:t>
      </w:r>
    </w:p>
    <w:p w:rsidR="00BE6F7A" w:rsidRPr="00243576" w:rsidRDefault="00BE6F7A" w:rsidP="00CD4A00">
      <w:pPr>
        <w:pStyle w:val="a6"/>
        <w:numPr>
          <w:ilvl w:val="0"/>
          <w:numId w:val="3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Значения, присвоенные заявкам на участие в </w:t>
      </w:r>
      <w:r w:rsidR="006F6766">
        <w:rPr>
          <w:rFonts w:ascii="Times New Roman" w:hAnsi="Times New Roman" w:cs="Times New Roman"/>
          <w:sz w:val="28"/>
          <w:szCs w:val="28"/>
        </w:rPr>
        <w:t>К</w:t>
      </w:r>
      <w:r w:rsidRPr="00243576">
        <w:rPr>
          <w:rFonts w:ascii="Times New Roman" w:hAnsi="Times New Roman" w:cs="Times New Roman"/>
          <w:sz w:val="28"/>
          <w:szCs w:val="28"/>
        </w:rPr>
        <w:t xml:space="preserve">онкурсе по каждому из предусмотренных критериев оценки заявок, отражены в </w:t>
      </w:r>
      <w:r w:rsidR="00CD4A00">
        <w:rPr>
          <w:rFonts w:ascii="Times New Roman" w:hAnsi="Times New Roman" w:cs="Times New Roman"/>
          <w:sz w:val="28"/>
          <w:szCs w:val="28"/>
        </w:rPr>
        <w:t xml:space="preserve">               </w:t>
      </w:r>
      <w:hyperlink r:id="rId10" w:history="1">
        <w:r w:rsidR="00CD4A00">
          <w:rPr>
            <w:rFonts w:ascii="Times New Roman" w:hAnsi="Times New Roman" w:cs="Times New Roman"/>
            <w:sz w:val="28"/>
            <w:szCs w:val="28"/>
          </w:rPr>
          <w:t xml:space="preserve">Таблице </w:t>
        </w:r>
        <w:r w:rsidRPr="00243576">
          <w:rPr>
            <w:rFonts w:ascii="Times New Roman" w:hAnsi="Times New Roman" w:cs="Times New Roman"/>
            <w:sz w:val="28"/>
            <w:szCs w:val="28"/>
          </w:rPr>
          <w:t xml:space="preserve"> № </w:t>
        </w:r>
      </w:hyperlink>
      <w:r w:rsidR="00CD4A00">
        <w:rPr>
          <w:rFonts w:ascii="Times New Roman" w:hAnsi="Times New Roman" w:cs="Times New Roman"/>
          <w:sz w:val="28"/>
          <w:szCs w:val="28"/>
        </w:rPr>
        <w:t>2</w:t>
      </w:r>
      <w:r w:rsidRPr="00243576">
        <w:rPr>
          <w:rFonts w:ascii="Times New Roman" w:hAnsi="Times New Roman" w:cs="Times New Roman"/>
          <w:sz w:val="28"/>
          <w:szCs w:val="28"/>
        </w:rPr>
        <w:t>.</w:t>
      </w:r>
    </w:p>
    <w:p w:rsidR="00CD4A00" w:rsidRPr="00E73A73" w:rsidRDefault="00CD4A00" w:rsidP="00CD4A0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1792"/>
        <w:gridCol w:w="1213"/>
        <w:gridCol w:w="1227"/>
        <w:gridCol w:w="2488"/>
        <w:gridCol w:w="2297"/>
      </w:tblGrid>
      <w:tr w:rsidR="00B960D1" w:rsidRPr="004D3064" w:rsidTr="00B960D1">
        <w:trPr>
          <w:trHeight w:val="693"/>
          <w:tblHeader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B960D1" w:rsidRPr="005C04EC" w:rsidRDefault="00B960D1" w:rsidP="00CD4A00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4EC">
              <w:rPr>
                <w:rFonts w:ascii="Times New Roman" w:hAnsi="Times New Roman" w:cs="Times New Roman"/>
                <w:b/>
                <w:sz w:val="20"/>
                <w:szCs w:val="20"/>
              </w:rPr>
              <w:t>Экспертная оценка конкурсных заявок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соответствии со значимостью критериев оценки</w:t>
            </w:r>
            <w:r w:rsidRPr="005C04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E6F7A" w:rsidRPr="004D3064" w:rsidTr="00B960D1">
        <w:trPr>
          <w:trHeight w:val="411"/>
          <w:tblHeader/>
        </w:trPr>
        <w:tc>
          <w:tcPr>
            <w:tcW w:w="28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C04EC" w:rsidRPr="005C04EC" w:rsidRDefault="005C04EC" w:rsidP="005C04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4EC">
              <w:rPr>
                <w:rFonts w:ascii="Times New Roman" w:hAnsi="Times New Roman" w:cs="Times New Roman"/>
                <w:sz w:val="20"/>
                <w:szCs w:val="20"/>
              </w:rPr>
              <w:t>№ поз.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C04EC" w:rsidRPr="005C04EC" w:rsidRDefault="005C04EC" w:rsidP="005C04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4EC">
              <w:rPr>
                <w:rFonts w:ascii="Times New Roman" w:hAnsi="Times New Roman" w:cs="Times New Roman"/>
                <w:sz w:val="20"/>
                <w:szCs w:val="20"/>
              </w:rPr>
              <w:t>Критерии оценки</w:t>
            </w:r>
          </w:p>
        </w:tc>
        <w:tc>
          <w:tcPr>
            <w:tcW w:w="634" w:type="pct"/>
            <w:shd w:val="clear" w:color="auto" w:fill="D9D9D9"/>
          </w:tcPr>
          <w:p w:rsidR="005C04EC" w:rsidRPr="005A0720" w:rsidRDefault="005C04EC" w:rsidP="005C0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20">
              <w:rPr>
                <w:rFonts w:ascii="Times New Roman" w:hAnsi="Times New Roman" w:cs="Times New Roman"/>
                <w:sz w:val="20"/>
                <w:szCs w:val="20"/>
              </w:rPr>
              <w:t>Величина значимости критерия</w:t>
            </w:r>
          </w:p>
        </w:tc>
        <w:tc>
          <w:tcPr>
            <w:tcW w:w="641" w:type="pct"/>
            <w:shd w:val="clear" w:color="auto" w:fill="D9D9D9"/>
          </w:tcPr>
          <w:p w:rsidR="005C04EC" w:rsidRPr="005A0720" w:rsidRDefault="005C04EC" w:rsidP="005C0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20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критерия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C04EC" w:rsidRPr="005A0720" w:rsidRDefault="005C04EC" w:rsidP="005C04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20">
              <w:rPr>
                <w:rFonts w:ascii="Times New Roman" w:hAnsi="Times New Roman" w:cs="Times New Roman"/>
                <w:sz w:val="20"/>
                <w:szCs w:val="20"/>
              </w:rPr>
              <w:t>Заявка №1</w:t>
            </w:r>
          </w:p>
        </w:tc>
        <w:tc>
          <w:tcPr>
            <w:tcW w:w="1200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C04EC" w:rsidRPr="005A0720" w:rsidRDefault="005C04EC" w:rsidP="005C04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720">
              <w:rPr>
                <w:rFonts w:ascii="Times New Roman" w:hAnsi="Times New Roman" w:cs="Times New Roman"/>
                <w:sz w:val="20"/>
                <w:szCs w:val="20"/>
              </w:rPr>
              <w:t>Заявка №2</w:t>
            </w:r>
          </w:p>
        </w:tc>
      </w:tr>
      <w:tr w:rsidR="00BE6F7A" w:rsidRPr="004D3064" w:rsidTr="00B960D1">
        <w:trPr>
          <w:trHeight w:val="682"/>
        </w:trPr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:rsidR="005C04EC" w:rsidRPr="005C04EC" w:rsidRDefault="005C04EC" w:rsidP="001F4CB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4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:rsidR="005C04EC" w:rsidRPr="005C04EC" w:rsidRDefault="005C04EC" w:rsidP="00026BAA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4EC">
              <w:rPr>
                <w:rFonts w:ascii="Times New Roman" w:hAnsi="Times New Roman" w:cs="Times New Roman"/>
                <w:sz w:val="20"/>
                <w:szCs w:val="20"/>
              </w:rPr>
              <w:t xml:space="preserve">Критерий </w:t>
            </w:r>
            <w:r w:rsidRPr="005C04EC">
              <w:rPr>
                <w:rFonts w:ascii="Times New Roman" w:hAnsi="Times New Roman" w:cs="Times New Roman"/>
                <w:b/>
                <w:sz w:val="20"/>
                <w:szCs w:val="20"/>
              </w:rPr>
              <w:t>«Цена договора»</w:t>
            </w:r>
          </w:p>
        </w:tc>
        <w:tc>
          <w:tcPr>
            <w:tcW w:w="634" w:type="pct"/>
            <w:vAlign w:val="center"/>
          </w:tcPr>
          <w:p w:rsidR="005C04EC" w:rsidRPr="005C04EC" w:rsidRDefault="005C04EC" w:rsidP="001F4C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41" w:type="pct"/>
            <w:vAlign w:val="center"/>
          </w:tcPr>
          <w:p w:rsidR="005C04EC" w:rsidRPr="005C04EC" w:rsidRDefault="005C04EC" w:rsidP="001F4C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4E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00" w:type="pct"/>
            <w:vAlign w:val="center"/>
          </w:tcPr>
          <w:p w:rsidR="005C04EC" w:rsidRPr="005C04EC" w:rsidRDefault="005C04EC" w:rsidP="001F4CB5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4E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1 853 451,00</w:t>
            </w:r>
            <w:r w:rsidRPr="005C04E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5C04E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1 853 451,00*100</w:t>
            </w:r>
            <w:r w:rsidR="00BE6F7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C04E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= </w:t>
            </w:r>
            <w:r w:rsidRPr="005C04EC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100</w:t>
            </w:r>
          </w:p>
        </w:tc>
        <w:tc>
          <w:tcPr>
            <w:tcW w:w="1200" w:type="pct"/>
            <w:vAlign w:val="center"/>
          </w:tcPr>
          <w:p w:rsidR="005C04EC" w:rsidRPr="005C04EC" w:rsidRDefault="005C04EC" w:rsidP="00026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4E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1 853 451,00</w:t>
            </w:r>
            <w:r w:rsidRPr="005C04E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:rsidR="005C04EC" w:rsidRPr="005C04EC" w:rsidRDefault="005C04EC" w:rsidP="00026B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4E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1 945 860,00*100</w:t>
            </w:r>
            <w:r w:rsidR="00BE6F7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C04E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=</w:t>
            </w:r>
            <w:r w:rsidR="00BE6F7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C04E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C04EC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95,25</w:t>
            </w:r>
          </w:p>
        </w:tc>
      </w:tr>
      <w:tr w:rsidR="00BE6F7A" w:rsidRPr="004D3064" w:rsidTr="00B960D1">
        <w:trPr>
          <w:trHeight w:val="706"/>
        </w:trPr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:rsidR="005C04EC" w:rsidRPr="005C04EC" w:rsidRDefault="005C04EC" w:rsidP="00026BAA">
            <w:pPr>
              <w:pStyle w:val="a6"/>
              <w:tabs>
                <w:tab w:val="left" w:pos="284"/>
              </w:tabs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4EC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:rsidR="005C04EC" w:rsidRPr="005C04EC" w:rsidRDefault="005C04EC" w:rsidP="006F6766">
            <w:pPr>
              <w:pStyle w:val="a6"/>
              <w:tabs>
                <w:tab w:val="left" w:pos="284"/>
              </w:tabs>
              <w:spacing w:before="240" w:after="0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4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Критерий </w:t>
            </w:r>
            <w:r w:rsidRPr="005C04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«Опыт участника </w:t>
            </w:r>
            <w:r w:rsidR="006F6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5C04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онкурса»</w:t>
            </w:r>
          </w:p>
        </w:tc>
        <w:tc>
          <w:tcPr>
            <w:tcW w:w="634" w:type="pct"/>
            <w:vAlign w:val="center"/>
          </w:tcPr>
          <w:p w:rsidR="005C04EC" w:rsidRPr="005C04EC" w:rsidRDefault="005C04EC" w:rsidP="001F4CB5">
            <w:pPr>
              <w:spacing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41" w:type="pct"/>
            <w:vAlign w:val="center"/>
          </w:tcPr>
          <w:p w:rsidR="005C04EC" w:rsidRPr="005C04EC" w:rsidRDefault="005C04EC" w:rsidP="001F4CB5">
            <w:pPr>
              <w:spacing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4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0" w:type="pct"/>
            <w:vAlign w:val="center"/>
          </w:tcPr>
          <w:p w:rsidR="00034ACD" w:rsidRDefault="00034ACD" w:rsidP="00BE6F7A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572E1">
              <w:rPr>
                <w:rFonts w:ascii="Times New Roman" w:hAnsi="Times New Roman" w:cs="Times New Roman"/>
              </w:rPr>
              <w:t>аявлен</w:t>
            </w:r>
            <w:r>
              <w:rPr>
                <w:rFonts w:ascii="Times New Roman" w:hAnsi="Times New Roman" w:cs="Times New Roman"/>
              </w:rPr>
              <w:t>о 28</w:t>
            </w:r>
            <w:r w:rsidRPr="00F572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договоров (контрактов). Из них принято к рассмотрению 10 договоров (контрактов). 18 договоров (</w:t>
            </w:r>
            <w:r w:rsidRPr="00F572E1">
              <w:rPr>
                <w:rFonts w:ascii="Times New Roman" w:hAnsi="Times New Roman" w:cs="Times New Roman"/>
              </w:rPr>
              <w:t>контракт</w:t>
            </w:r>
            <w:r>
              <w:rPr>
                <w:rFonts w:ascii="Times New Roman" w:hAnsi="Times New Roman" w:cs="Times New Roman"/>
              </w:rPr>
              <w:t>ов)</w:t>
            </w:r>
            <w:r w:rsidRPr="00F572E1">
              <w:rPr>
                <w:rFonts w:ascii="Times New Roman" w:hAnsi="Times New Roman" w:cs="Times New Roman"/>
              </w:rPr>
              <w:t xml:space="preserve"> отклонены по причин</w:t>
            </w:r>
            <w:r>
              <w:rPr>
                <w:rFonts w:ascii="Times New Roman" w:hAnsi="Times New Roman" w:cs="Times New Roman"/>
              </w:rPr>
              <w:t>е несоответствия требованиям к оценке заявок по данному критерию (несоответствие предмета договора)</w:t>
            </w:r>
          </w:p>
          <w:p w:rsidR="005C04EC" w:rsidRPr="005C04EC" w:rsidRDefault="00BE6F7A" w:rsidP="00BE6F7A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F7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E6F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34ACD">
              <w:rPr>
                <w:rFonts w:ascii="Times New Roman" w:hAnsi="Times New Roman" w:cs="Times New Roman"/>
                <w:b/>
                <w:sz w:val="20"/>
                <w:szCs w:val="20"/>
              </w:rPr>
              <w:t>*10/10*100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4A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= </w:t>
            </w:r>
            <w:r w:rsidR="005C04EC" w:rsidRPr="005C04E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00" w:type="pct"/>
            <w:vAlign w:val="center"/>
          </w:tcPr>
          <w:p w:rsidR="00034ACD" w:rsidRDefault="00034ACD" w:rsidP="00BE6F7A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2E1">
              <w:rPr>
                <w:rFonts w:ascii="Times New Roman" w:hAnsi="Times New Roman" w:cs="Times New Roman"/>
              </w:rPr>
              <w:t xml:space="preserve">Все заявленные </w:t>
            </w:r>
            <w:r>
              <w:rPr>
                <w:rFonts w:ascii="Times New Roman" w:hAnsi="Times New Roman" w:cs="Times New Roman"/>
              </w:rPr>
              <w:t>договоры (</w:t>
            </w:r>
            <w:r w:rsidRPr="00F572E1">
              <w:rPr>
                <w:rFonts w:ascii="Times New Roman" w:hAnsi="Times New Roman" w:cs="Times New Roman"/>
              </w:rPr>
              <w:t>контракты</w:t>
            </w:r>
            <w:r>
              <w:rPr>
                <w:rFonts w:ascii="Times New Roman" w:hAnsi="Times New Roman" w:cs="Times New Roman"/>
              </w:rPr>
              <w:t>)</w:t>
            </w:r>
            <w:r w:rsidRPr="00F572E1">
              <w:rPr>
                <w:rFonts w:ascii="Times New Roman" w:hAnsi="Times New Roman" w:cs="Times New Roman"/>
              </w:rPr>
              <w:t xml:space="preserve"> отклонены по причин</w:t>
            </w:r>
            <w:r>
              <w:rPr>
                <w:rFonts w:ascii="Times New Roman" w:hAnsi="Times New Roman" w:cs="Times New Roman"/>
              </w:rPr>
              <w:t>е несоответствия требованиям к оценке заявок по данному критерию (несоответствие предмета договора)</w:t>
            </w:r>
          </w:p>
          <w:p w:rsidR="005C04EC" w:rsidRPr="005C04EC" w:rsidRDefault="00BE6F7A" w:rsidP="00BE6F7A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0,3*0*100 = 0</w:t>
            </w:r>
          </w:p>
        </w:tc>
      </w:tr>
      <w:tr w:rsidR="00BE6F7A" w:rsidRPr="004D3064" w:rsidTr="00B960D1">
        <w:trPr>
          <w:trHeight w:val="702"/>
        </w:trPr>
        <w:tc>
          <w:tcPr>
            <w:tcW w:w="289" w:type="pct"/>
            <w:tcBorders>
              <w:right w:val="single" w:sz="4" w:space="0" w:color="auto"/>
            </w:tcBorders>
            <w:vAlign w:val="center"/>
          </w:tcPr>
          <w:p w:rsidR="005C04EC" w:rsidRPr="005C04EC" w:rsidRDefault="005C04EC" w:rsidP="001F4CB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pct"/>
            <w:tcBorders>
              <w:left w:val="single" w:sz="4" w:space="0" w:color="auto"/>
            </w:tcBorders>
            <w:vAlign w:val="center"/>
          </w:tcPr>
          <w:p w:rsidR="005C04EC" w:rsidRPr="005C04EC" w:rsidRDefault="005C04EC" w:rsidP="00026BAA">
            <w:pPr>
              <w:pStyle w:val="a6"/>
              <w:spacing w:after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04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Итоговая оценка</w:t>
            </w:r>
          </w:p>
        </w:tc>
        <w:tc>
          <w:tcPr>
            <w:tcW w:w="634" w:type="pct"/>
            <w:vAlign w:val="center"/>
          </w:tcPr>
          <w:p w:rsidR="005C04EC" w:rsidRPr="005C04EC" w:rsidRDefault="005C04EC" w:rsidP="001F4CB5">
            <w:pPr>
              <w:spacing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:rsidR="005C04EC" w:rsidRPr="005C04EC" w:rsidRDefault="005C04EC" w:rsidP="001F4CB5">
            <w:pPr>
              <w:spacing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4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0" w:type="pct"/>
            <w:vAlign w:val="center"/>
          </w:tcPr>
          <w:p w:rsidR="005C04EC" w:rsidRPr="00BE6F7A" w:rsidRDefault="00BE6F7A" w:rsidP="00BE6F7A">
            <w:pPr>
              <w:widowControl w:val="0"/>
              <w:shd w:val="clear" w:color="auto" w:fill="FFFFFF"/>
              <w:spacing w:before="240" w:after="0"/>
              <w:ind w:right="1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0,7*100+0,3*10/10*100= </w:t>
            </w:r>
            <w:r w:rsidR="005C04E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0" w:type="pct"/>
            <w:vAlign w:val="center"/>
          </w:tcPr>
          <w:p w:rsidR="005C04EC" w:rsidRPr="005C04EC" w:rsidRDefault="00BE6F7A" w:rsidP="001F4CB5">
            <w:pPr>
              <w:shd w:val="clear" w:color="auto" w:fill="FFFFFF"/>
              <w:spacing w:before="240" w:after="0"/>
              <w:ind w:right="1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0,7*95,25 + 0,3*0 = 66,68</w:t>
            </w:r>
          </w:p>
        </w:tc>
      </w:tr>
    </w:tbl>
    <w:p w:rsidR="00863CDD" w:rsidRPr="00041783" w:rsidRDefault="00863CDD" w:rsidP="00863CD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63CDD" w:rsidRPr="004D7EDB" w:rsidRDefault="00863CDD" w:rsidP="00863CDD">
      <w:pPr>
        <w:pStyle w:val="a6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657">
        <w:rPr>
          <w:rFonts w:ascii="Times New Roman" w:hAnsi="Times New Roman" w:cs="Times New Roman"/>
          <w:sz w:val="28"/>
          <w:szCs w:val="28"/>
        </w:rPr>
        <w:t xml:space="preserve">Решение каждого члена Единой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занесено в таблицу № </w:t>
      </w:r>
      <w:r w:rsidR="00CD4A00">
        <w:rPr>
          <w:rFonts w:ascii="Times New Roman" w:hAnsi="Times New Roman" w:cs="Times New Roman"/>
          <w:sz w:val="28"/>
          <w:szCs w:val="28"/>
        </w:rPr>
        <w:t>3.</w:t>
      </w:r>
    </w:p>
    <w:p w:rsidR="00863CDD" w:rsidRPr="00FE5EC6" w:rsidRDefault="00863CDD" w:rsidP="00863CDD">
      <w:pPr>
        <w:pStyle w:val="a6"/>
        <w:shd w:val="clear" w:color="auto" w:fill="FFFFFF"/>
        <w:tabs>
          <w:tab w:val="left" w:pos="993"/>
        </w:tabs>
        <w:spacing w:after="0"/>
        <w:ind w:left="709" w:right="140"/>
        <w:jc w:val="right"/>
        <w:rPr>
          <w:rFonts w:ascii="Times New Roman" w:hAnsi="Times New Roman" w:cs="Times New Roman"/>
          <w:sz w:val="24"/>
          <w:szCs w:val="24"/>
        </w:rPr>
      </w:pPr>
      <w:r w:rsidRPr="00FE5EC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аблица</w:t>
      </w:r>
      <w:r w:rsidRPr="00FE5EC6">
        <w:rPr>
          <w:rFonts w:ascii="Times New Roman" w:hAnsi="Times New Roman" w:cs="Times New Roman"/>
          <w:sz w:val="24"/>
          <w:szCs w:val="24"/>
        </w:rPr>
        <w:t xml:space="preserve"> № </w:t>
      </w:r>
      <w:r w:rsidR="00CD4A00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4537"/>
        <w:gridCol w:w="4961"/>
      </w:tblGrid>
      <w:tr w:rsidR="00863CDD" w:rsidTr="00B84637">
        <w:tc>
          <w:tcPr>
            <w:tcW w:w="4537" w:type="dxa"/>
            <w:vAlign w:val="center"/>
          </w:tcPr>
          <w:p w:rsidR="00863CDD" w:rsidRPr="00B84637" w:rsidRDefault="00863CDD" w:rsidP="00B84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637">
              <w:rPr>
                <w:rFonts w:ascii="Times New Roman" w:hAnsi="Times New Roman" w:cs="Times New Roman"/>
                <w:sz w:val="26"/>
                <w:szCs w:val="26"/>
              </w:rPr>
              <w:t>ФИО члена Единой комиссии</w:t>
            </w:r>
          </w:p>
        </w:tc>
        <w:tc>
          <w:tcPr>
            <w:tcW w:w="4961" w:type="dxa"/>
            <w:vAlign w:val="center"/>
          </w:tcPr>
          <w:p w:rsidR="00863CDD" w:rsidRPr="00B84637" w:rsidRDefault="00863CDD" w:rsidP="00B846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637">
              <w:rPr>
                <w:rFonts w:ascii="Times New Roman" w:hAnsi="Times New Roman" w:cs="Times New Roman"/>
                <w:sz w:val="26"/>
                <w:szCs w:val="26"/>
              </w:rPr>
              <w:t>Решение о соответствии/несоответствии</w:t>
            </w:r>
          </w:p>
        </w:tc>
      </w:tr>
      <w:tr w:rsidR="00863CDD" w:rsidTr="00B84637">
        <w:tc>
          <w:tcPr>
            <w:tcW w:w="4537" w:type="dxa"/>
            <w:vAlign w:val="center"/>
          </w:tcPr>
          <w:p w:rsidR="00863CDD" w:rsidRPr="00B84637" w:rsidRDefault="00863CDD" w:rsidP="00B846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4637">
              <w:rPr>
                <w:rFonts w:ascii="Times New Roman" w:eastAsia="Times New Roman" w:hAnsi="Times New Roman" w:cs="Times New Roman"/>
                <w:sz w:val="26"/>
                <w:szCs w:val="26"/>
              </w:rPr>
              <w:t>Н.М. Рубцова</w:t>
            </w:r>
          </w:p>
        </w:tc>
        <w:tc>
          <w:tcPr>
            <w:tcW w:w="4961" w:type="dxa"/>
            <w:vAlign w:val="center"/>
          </w:tcPr>
          <w:p w:rsidR="00863CDD" w:rsidRPr="00B84637" w:rsidRDefault="00863CDD" w:rsidP="00B846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4637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  <w:tr w:rsidR="00863CDD" w:rsidTr="00B84637">
        <w:tc>
          <w:tcPr>
            <w:tcW w:w="4537" w:type="dxa"/>
            <w:vAlign w:val="center"/>
          </w:tcPr>
          <w:p w:rsidR="00863CDD" w:rsidRPr="00B84637" w:rsidRDefault="00B84637" w:rsidP="00B846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4637">
              <w:rPr>
                <w:rFonts w:ascii="Times New Roman" w:eastAsia="Times New Roman" w:hAnsi="Times New Roman" w:cs="Times New Roman"/>
                <w:sz w:val="26"/>
                <w:szCs w:val="26"/>
              </w:rPr>
              <w:t>Д.Н. Маляров</w:t>
            </w:r>
          </w:p>
        </w:tc>
        <w:tc>
          <w:tcPr>
            <w:tcW w:w="4961" w:type="dxa"/>
            <w:vAlign w:val="center"/>
          </w:tcPr>
          <w:p w:rsidR="00863CDD" w:rsidRPr="00B84637" w:rsidRDefault="00863CDD" w:rsidP="00B846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4637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  <w:tr w:rsidR="00863CDD" w:rsidTr="00B84637">
        <w:tc>
          <w:tcPr>
            <w:tcW w:w="4537" w:type="dxa"/>
            <w:vAlign w:val="center"/>
          </w:tcPr>
          <w:p w:rsidR="00863CDD" w:rsidRPr="00B84637" w:rsidRDefault="00863CDD" w:rsidP="00B84637">
            <w:pPr>
              <w:pStyle w:val="2"/>
              <w:spacing w:before="0" w:after="0"/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B84637">
              <w:rPr>
                <w:rFonts w:eastAsia="Times New Roman"/>
                <w:sz w:val="26"/>
                <w:szCs w:val="26"/>
              </w:rPr>
              <w:t>П.И. Агеев</w:t>
            </w:r>
          </w:p>
        </w:tc>
        <w:tc>
          <w:tcPr>
            <w:tcW w:w="4961" w:type="dxa"/>
            <w:vAlign w:val="center"/>
          </w:tcPr>
          <w:p w:rsidR="00863CDD" w:rsidRPr="00B84637" w:rsidRDefault="00863CDD" w:rsidP="00B846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4637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  <w:tr w:rsidR="00863CDD" w:rsidTr="00B84637">
        <w:tc>
          <w:tcPr>
            <w:tcW w:w="4537" w:type="dxa"/>
            <w:vAlign w:val="center"/>
          </w:tcPr>
          <w:p w:rsidR="00863CDD" w:rsidRPr="00B84637" w:rsidRDefault="00AA15E0" w:rsidP="00B846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15E0">
              <w:rPr>
                <w:rFonts w:ascii="Times New Roman" w:eastAsia="Times New Roman" w:hAnsi="Times New Roman" w:cs="Times New Roman"/>
                <w:sz w:val="26"/>
                <w:szCs w:val="26"/>
              </w:rPr>
              <w:t>К.Г. Сорокин</w:t>
            </w:r>
          </w:p>
        </w:tc>
        <w:tc>
          <w:tcPr>
            <w:tcW w:w="4961" w:type="dxa"/>
            <w:vAlign w:val="center"/>
          </w:tcPr>
          <w:p w:rsidR="00863CDD" w:rsidRPr="00B84637" w:rsidRDefault="00863CDD" w:rsidP="00B846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4637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  <w:tr w:rsidR="00863CDD" w:rsidTr="00B84637">
        <w:tc>
          <w:tcPr>
            <w:tcW w:w="4537" w:type="dxa"/>
            <w:vAlign w:val="center"/>
          </w:tcPr>
          <w:p w:rsidR="00863CDD" w:rsidRPr="00B84637" w:rsidRDefault="00863CDD" w:rsidP="00B846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4637">
              <w:rPr>
                <w:rFonts w:ascii="Times New Roman" w:eastAsia="Times New Roman" w:hAnsi="Times New Roman" w:cs="Times New Roman"/>
                <w:sz w:val="26"/>
                <w:szCs w:val="26"/>
              </w:rPr>
              <w:t>И.Ю. Шилина</w:t>
            </w:r>
          </w:p>
        </w:tc>
        <w:tc>
          <w:tcPr>
            <w:tcW w:w="4961" w:type="dxa"/>
            <w:vAlign w:val="center"/>
          </w:tcPr>
          <w:p w:rsidR="00863CDD" w:rsidRPr="00B84637" w:rsidRDefault="00863CDD" w:rsidP="00B846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4637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</w:tbl>
    <w:p w:rsidR="00863CDD" w:rsidRDefault="00863CDD" w:rsidP="00863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A00" w:rsidRPr="00B84637" w:rsidRDefault="00CD4A00" w:rsidP="005A0720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37">
        <w:rPr>
          <w:rFonts w:ascii="Times New Roman" w:hAnsi="Times New Roman" w:cs="Times New Roman"/>
          <w:sz w:val="28"/>
          <w:szCs w:val="28"/>
        </w:rPr>
        <w:t xml:space="preserve">Исходя из установленных итоговых рейтингов оцениваемых заявок, </w:t>
      </w:r>
      <w:r w:rsidR="006F6766">
        <w:rPr>
          <w:rFonts w:ascii="Times New Roman" w:hAnsi="Times New Roman" w:cs="Times New Roman"/>
          <w:sz w:val="28"/>
          <w:szCs w:val="28"/>
        </w:rPr>
        <w:t xml:space="preserve">Единая </w:t>
      </w:r>
      <w:r w:rsidRPr="00B84637">
        <w:rPr>
          <w:rFonts w:ascii="Times New Roman" w:hAnsi="Times New Roman" w:cs="Times New Roman"/>
          <w:sz w:val="28"/>
          <w:szCs w:val="28"/>
        </w:rPr>
        <w:t>комиссия приняла решение:</w:t>
      </w:r>
    </w:p>
    <w:p w:rsidR="00CD4A00" w:rsidRPr="00B84637" w:rsidRDefault="00CD4A00" w:rsidP="005A0720">
      <w:pPr>
        <w:pStyle w:val="a6"/>
        <w:spacing w:after="0"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84637">
        <w:rPr>
          <w:rFonts w:ascii="Times New Roman" w:hAnsi="Times New Roman" w:cs="Times New Roman"/>
          <w:sz w:val="28"/>
          <w:szCs w:val="28"/>
        </w:rPr>
        <w:t xml:space="preserve">- присвоить первый номер заявке на участие в </w:t>
      </w:r>
      <w:r w:rsidR="006F6766">
        <w:rPr>
          <w:rFonts w:ascii="Times New Roman" w:hAnsi="Times New Roman" w:cs="Times New Roman"/>
          <w:sz w:val="28"/>
          <w:szCs w:val="28"/>
        </w:rPr>
        <w:t>К</w:t>
      </w:r>
      <w:r w:rsidRPr="00B84637">
        <w:rPr>
          <w:rFonts w:ascii="Times New Roman" w:hAnsi="Times New Roman" w:cs="Times New Roman"/>
          <w:sz w:val="28"/>
          <w:szCs w:val="28"/>
        </w:rPr>
        <w:t xml:space="preserve">онкурсе и признать победителем </w:t>
      </w:r>
      <w:r w:rsidR="006F6766">
        <w:rPr>
          <w:rFonts w:ascii="Times New Roman" w:hAnsi="Times New Roman" w:cs="Times New Roman"/>
          <w:sz w:val="28"/>
          <w:szCs w:val="28"/>
        </w:rPr>
        <w:t>К</w:t>
      </w:r>
      <w:r w:rsidRPr="00B84637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B84637" w:rsidRPr="00B84637">
        <w:rPr>
          <w:rFonts w:ascii="Times New Roman" w:hAnsi="Times New Roman" w:cs="Times New Roman"/>
          <w:b/>
          <w:spacing w:val="-8"/>
          <w:sz w:val="28"/>
          <w:szCs w:val="28"/>
        </w:rPr>
        <w:t>ООО «ИМА-КОНСАЛТИНГ</w:t>
      </w:r>
      <w:r w:rsidR="00B84637" w:rsidRPr="00B84637">
        <w:rPr>
          <w:rFonts w:ascii="Times New Roman" w:hAnsi="Times New Roman" w:cs="Times New Roman"/>
          <w:spacing w:val="-8"/>
          <w:sz w:val="28"/>
          <w:szCs w:val="28"/>
        </w:rPr>
        <w:t>»</w:t>
      </w:r>
      <w:r w:rsidR="00B84637" w:rsidRPr="00B84637">
        <w:rPr>
          <w:rFonts w:ascii="Times New Roman" w:hAnsi="Times New Roman" w:cs="Times New Roman"/>
          <w:sz w:val="28"/>
          <w:szCs w:val="28"/>
        </w:rPr>
        <w:t xml:space="preserve"> </w:t>
      </w:r>
      <w:r w:rsidRPr="00B84637">
        <w:rPr>
          <w:rFonts w:ascii="Times New Roman" w:hAnsi="Times New Roman" w:cs="Times New Roman"/>
          <w:sz w:val="28"/>
          <w:szCs w:val="28"/>
        </w:rPr>
        <w:t>(</w:t>
      </w:r>
      <w:r w:rsidR="00B84637" w:rsidRPr="00B84637">
        <w:rPr>
          <w:rFonts w:ascii="Times New Roman" w:hAnsi="Times New Roman" w:cs="Times New Roman"/>
          <w:spacing w:val="-8"/>
          <w:sz w:val="28"/>
          <w:szCs w:val="28"/>
        </w:rPr>
        <w:t>105064, Россия, г. Москва, переулок Н.Сусальный, д. 5, стр. 4, комнаты 14-16)</w:t>
      </w:r>
      <w:r w:rsidRPr="00B84637">
        <w:rPr>
          <w:rFonts w:ascii="Times New Roman" w:hAnsi="Times New Roman" w:cs="Times New Roman"/>
          <w:sz w:val="28"/>
          <w:szCs w:val="28"/>
        </w:rPr>
        <w:t>;</w:t>
      </w:r>
    </w:p>
    <w:p w:rsidR="00CD4A00" w:rsidRPr="00B84637" w:rsidRDefault="00CD4A00" w:rsidP="005A0720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right="-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84637">
        <w:rPr>
          <w:rFonts w:ascii="Times New Roman" w:hAnsi="Times New Roman" w:cs="Times New Roman"/>
          <w:sz w:val="28"/>
          <w:szCs w:val="28"/>
        </w:rPr>
        <w:t xml:space="preserve">- признать участником, сделавшим второе по степени выгодности </w:t>
      </w:r>
      <w:r w:rsidRPr="00B84637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по условиям исполнения </w:t>
      </w:r>
      <w:r w:rsidR="00B84637" w:rsidRPr="00B84637">
        <w:rPr>
          <w:rFonts w:ascii="Times New Roman" w:hAnsi="Times New Roman" w:cs="Times New Roman"/>
          <w:sz w:val="28"/>
          <w:szCs w:val="28"/>
        </w:rPr>
        <w:t>договора</w:t>
      </w:r>
      <w:r w:rsidRPr="00B84637">
        <w:rPr>
          <w:rFonts w:ascii="Times New Roman" w:hAnsi="Times New Roman" w:cs="Times New Roman"/>
          <w:sz w:val="28"/>
          <w:szCs w:val="28"/>
        </w:rPr>
        <w:t xml:space="preserve">, </w:t>
      </w:r>
      <w:r w:rsidR="00B84637" w:rsidRPr="00B84637">
        <w:rPr>
          <w:rFonts w:ascii="Times New Roman" w:hAnsi="Times New Roman" w:cs="Times New Roman"/>
          <w:b/>
          <w:spacing w:val="-8"/>
          <w:sz w:val="28"/>
          <w:szCs w:val="28"/>
        </w:rPr>
        <w:t>ООО «Школа Новых Медиа»</w:t>
      </w:r>
      <w:r w:rsidRPr="00B84637">
        <w:rPr>
          <w:rFonts w:ascii="Times New Roman" w:hAnsi="Times New Roman" w:cs="Times New Roman"/>
          <w:sz w:val="28"/>
          <w:szCs w:val="28"/>
        </w:rPr>
        <w:t xml:space="preserve"> (</w:t>
      </w:r>
      <w:r w:rsidR="00B84637" w:rsidRPr="00B84637">
        <w:rPr>
          <w:rFonts w:ascii="Times New Roman" w:hAnsi="Times New Roman" w:cs="Times New Roman"/>
          <w:spacing w:val="-8"/>
          <w:sz w:val="28"/>
          <w:szCs w:val="28"/>
        </w:rPr>
        <w:t>109028, г. Москва, Хохловский пер., дом 15, помещение 1</w:t>
      </w:r>
      <w:r w:rsidRPr="00B84637">
        <w:rPr>
          <w:rFonts w:ascii="Times New Roman" w:hAnsi="Times New Roman" w:cs="Times New Roman"/>
          <w:sz w:val="28"/>
          <w:szCs w:val="28"/>
        </w:rPr>
        <w:t>).</w:t>
      </w:r>
    </w:p>
    <w:p w:rsidR="00863CDD" w:rsidRDefault="00B84637" w:rsidP="00B84637">
      <w:p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37">
        <w:rPr>
          <w:rFonts w:ascii="Times New Roman" w:hAnsi="Times New Roman" w:cs="Times New Roman"/>
          <w:sz w:val="28"/>
          <w:szCs w:val="28"/>
        </w:rPr>
        <w:t xml:space="preserve">10. </w:t>
      </w:r>
      <w:r w:rsidR="00863CDD" w:rsidRPr="00B84637">
        <w:rPr>
          <w:rFonts w:ascii="Times New Roman" w:hAnsi="Times New Roman" w:cs="Times New Roman"/>
          <w:sz w:val="28"/>
          <w:szCs w:val="28"/>
        </w:rPr>
        <w:t xml:space="preserve">На основании результатов рассмотрения </w:t>
      </w:r>
      <w:r w:rsidR="00034ACD">
        <w:rPr>
          <w:rFonts w:ascii="Times New Roman" w:hAnsi="Times New Roman" w:cs="Times New Roman"/>
          <w:sz w:val="28"/>
          <w:szCs w:val="28"/>
        </w:rPr>
        <w:t xml:space="preserve">и оценки </w:t>
      </w:r>
      <w:r w:rsidR="00863CDD" w:rsidRPr="00B84637">
        <w:rPr>
          <w:rFonts w:ascii="Times New Roman" w:hAnsi="Times New Roman" w:cs="Times New Roman"/>
          <w:sz w:val="28"/>
          <w:szCs w:val="28"/>
        </w:rPr>
        <w:t xml:space="preserve">заявок на участие в Конкурсе Единая комиссия приняла решение заключить договор с </w:t>
      </w:r>
      <w:r w:rsidRPr="00B84637">
        <w:rPr>
          <w:rFonts w:ascii="Times New Roman" w:hAnsi="Times New Roman" w:cs="Times New Roman"/>
          <w:b/>
          <w:spacing w:val="-8"/>
          <w:sz w:val="28"/>
          <w:szCs w:val="28"/>
        </w:rPr>
        <w:t>ООО «ИМА-КОНСАЛТИНГ</w:t>
      </w:r>
      <w:r w:rsidRPr="00B84637">
        <w:rPr>
          <w:rFonts w:ascii="Times New Roman" w:hAnsi="Times New Roman" w:cs="Times New Roman"/>
          <w:spacing w:val="-8"/>
          <w:sz w:val="28"/>
          <w:szCs w:val="28"/>
        </w:rPr>
        <w:t>»</w:t>
      </w:r>
      <w:r w:rsidRPr="00B84637">
        <w:rPr>
          <w:rFonts w:ascii="Times New Roman" w:hAnsi="Times New Roman" w:cs="Times New Roman"/>
          <w:sz w:val="28"/>
          <w:szCs w:val="28"/>
        </w:rPr>
        <w:t xml:space="preserve"> </w:t>
      </w:r>
      <w:r w:rsidR="00863CDD" w:rsidRPr="00B84637">
        <w:rPr>
          <w:rFonts w:ascii="Times New Roman" w:hAnsi="Times New Roman" w:cs="Times New Roman"/>
          <w:sz w:val="28"/>
          <w:szCs w:val="28"/>
        </w:rPr>
        <w:t xml:space="preserve">по предложенной им цене, которая составляет </w:t>
      </w:r>
      <w:r w:rsidRPr="00B84637">
        <w:rPr>
          <w:rFonts w:ascii="Times New Roman" w:hAnsi="Times New Roman" w:cs="Times New Roman"/>
          <w:b/>
          <w:spacing w:val="-8"/>
          <w:sz w:val="28"/>
          <w:szCs w:val="28"/>
        </w:rPr>
        <w:t>1 853 451,00</w:t>
      </w:r>
      <w:r w:rsidRPr="00B84637">
        <w:rPr>
          <w:rFonts w:ascii="Times New Roman" w:hAnsi="Times New Roman" w:cs="Times New Roman"/>
          <w:spacing w:val="-8"/>
          <w:sz w:val="28"/>
          <w:szCs w:val="28"/>
        </w:rPr>
        <w:t xml:space="preserve"> (</w:t>
      </w:r>
      <w:r w:rsidR="00034ACD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B84637">
        <w:rPr>
          <w:rFonts w:ascii="Times New Roman" w:hAnsi="Times New Roman" w:cs="Times New Roman"/>
          <w:spacing w:val="-8"/>
          <w:sz w:val="28"/>
          <w:szCs w:val="28"/>
        </w:rPr>
        <w:t>дин миллион восемьсот пятьдесят три тысячи четыреста пятьдесят один) рубль 00 копеек, включая НДС 20%</w:t>
      </w:r>
      <w:r w:rsidR="00863CDD" w:rsidRPr="00B84637">
        <w:rPr>
          <w:rFonts w:ascii="Times New Roman" w:hAnsi="Times New Roman" w:cs="Times New Roman"/>
          <w:sz w:val="28"/>
          <w:szCs w:val="28"/>
        </w:rPr>
        <w:t>.</w:t>
      </w:r>
    </w:p>
    <w:p w:rsidR="00863CDD" w:rsidRPr="00B84637" w:rsidRDefault="00034ACD" w:rsidP="00034ACD">
      <w:pPr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863CDD" w:rsidRPr="00B84637">
        <w:rPr>
          <w:rFonts w:ascii="Times New Roman" w:hAnsi="Times New Roman" w:cs="Times New Roman"/>
          <w:sz w:val="28"/>
          <w:szCs w:val="28"/>
        </w:rPr>
        <w:t>Настоящий протокол составлен в 1 (одном) экземпляре,                             на 5 (пяти) листах. Настоящий протокол хранится у Заказчика.</w:t>
      </w:r>
    </w:p>
    <w:p w:rsidR="00863CDD" w:rsidRPr="00B84637" w:rsidRDefault="00863CDD" w:rsidP="00B84637">
      <w:pPr>
        <w:pStyle w:val="a6"/>
        <w:numPr>
          <w:ilvl w:val="0"/>
          <w:numId w:val="38"/>
        </w:numPr>
        <w:shd w:val="clear" w:color="auto" w:fill="FFFFFF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37">
        <w:rPr>
          <w:rFonts w:ascii="Times New Roman" w:hAnsi="Times New Roman" w:cs="Times New Roman"/>
          <w:sz w:val="28"/>
          <w:szCs w:val="28"/>
        </w:rPr>
        <w:t xml:space="preserve">Данный Протокол размещается </w:t>
      </w:r>
      <w:r w:rsidRPr="00B84637">
        <w:rPr>
          <w:rFonts w:ascii="Times New Roman" w:eastAsia="Calibri" w:hAnsi="Times New Roman" w:cs="Times New Roman"/>
          <w:sz w:val="28"/>
          <w:szCs w:val="28"/>
        </w:rPr>
        <w:t xml:space="preserve">на торговых площадках </w:t>
      </w:r>
      <w:hyperlink r:id="rId11" w:history="1">
        <w:r w:rsidRPr="00B8463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B84637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B8463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mumcfm</w:t>
        </w:r>
        <w:r w:rsidRPr="00B84637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B8463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B8463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2" w:history="1">
        <w:r w:rsidRPr="00B8463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B84637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B8463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i</w:t>
        </w:r>
        <w:r w:rsidRPr="00B84637">
          <w:rPr>
            <w:rStyle w:val="a3"/>
            <w:rFonts w:ascii="Times New Roman" w:eastAsia="Calibri" w:hAnsi="Times New Roman" w:cs="Times New Roman"/>
            <w:sz w:val="28"/>
            <w:szCs w:val="28"/>
          </w:rPr>
          <w:t>-</w:t>
        </w:r>
        <w:r w:rsidRPr="00B8463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tenders</w:t>
        </w:r>
        <w:r w:rsidRPr="00B84637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B8463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B84637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B84637">
        <w:rPr>
          <w:rFonts w:ascii="Times New Roman" w:hAnsi="Times New Roman" w:cs="Times New Roman"/>
          <w:color w:val="000000"/>
          <w:sz w:val="28"/>
          <w:szCs w:val="28"/>
        </w:rPr>
        <w:t>не позднее дня, следующего за датой подписания настоящего Протокола.</w:t>
      </w:r>
    </w:p>
    <w:p w:rsidR="00863CDD" w:rsidRPr="003230F1" w:rsidRDefault="00863CDD" w:rsidP="00863CDD">
      <w:pPr>
        <w:pStyle w:val="a6"/>
        <w:shd w:val="clear" w:color="auto" w:fill="FFFFFF"/>
        <w:tabs>
          <w:tab w:val="left" w:pos="993"/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2552"/>
        <w:gridCol w:w="2564"/>
      </w:tblGrid>
      <w:tr w:rsidR="00863CDD" w:rsidRPr="008B3A0F" w:rsidTr="00B960D1">
        <w:trPr>
          <w:trHeight w:val="691"/>
        </w:trPr>
        <w:tc>
          <w:tcPr>
            <w:tcW w:w="4219" w:type="dxa"/>
          </w:tcPr>
          <w:p w:rsidR="00863CDD" w:rsidRPr="008B3A0F" w:rsidRDefault="00863CDD" w:rsidP="00B124EE">
            <w:pPr>
              <w:pStyle w:val="2"/>
              <w:spacing w:before="0" w:after="0" w:line="36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8B3A0F">
              <w:rPr>
                <w:rFonts w:eastAsia="Times New Roman"/>
                <w:sz w:val="28"/>
                <w:szCs w:val="28"/>
              </w:rPr>
              <w:t xml:space="preserve">Председатель </w:t>
            </w:r>
            <w:r w:rsidRPr="00001AA5">
              <w:rPr>
                <w:rFonts w:eastAsia="Times New Roman"/>
                <w:sz w:val="28"/>
                <w:szCs w:val="28"/>
              </w:rPr>
              <w:t>Единой комиссии</w:t>
            </w:r>
            <w:r w:rsidRPr="008B3A0F">
              <w:rPr>
                <w:rFonts w:eastAsia="Times New Roman"/>
                <w:sz w:val="28"/>
                <w:szCs w:val="28"/>
              </w:rPr>
              <w:t>:</w:t>
            </w:r>
          </w:p>
        </w:tc>
        <w:tc>
          <w:tcPr>
            <w:tcW w:w="2552" w:type="dxa"/>
          </w:tcPr>
          <w:p w:rsidR="00863CDD" w:rsidRPr="008B3A0F" w:rsidRDefault="00863CDD" w:rsidP="00B124EE">
            <w:pPr>
              <w:pStyle w:val="2"/>
              <w:spacing w:before="0" w:after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</w:t>
            </w:r>
          </w:p>
        </w:tc>
        <w:tc>
          <w:tcPr>
            <w:tcW w:w="2564" w:type="dxa"/>
          </w:tcPr>
          <w:p w:rsidR="00863CDD" w:rsidRPr="00EA0CF6" w:rsidRDefault="00863CDD" w:rsidP="00B124EE">
            <w:pPr>
              <w:pStyle w:val="2"/>
              <w:spacing w:before="0" w:after="0" w:line="48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Рубцова</w:t>
            </w:r>
          </w:p>
        </w:tc>
      </w:tr>
      <w:tr w:rsidR="00863CDD" w:rsidRPr="008B3A0F" w:rsidTr="00B960D1">
        <w:trPr>
          <w:trHeight w:val="445"/>
        </w:trPr>
        <w:tc>
          <w:tcPr>
            <w:tcW w:w="4219" w:type="dxa"/>
          </w:tcPr>
          <w:p w:rsidR="00863CDD" w:rsidRPr="008B3A0F" w:rsidRDefault="00863CDD" w:rsidP="00B124EE">
            <w:pPr>
              <w:pStyle w:val="2"/>
              <w:spacing w:before="0" w:after="0" w:line="36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8B3A0F">
              <w:rPr>
                <w:rFonts w:eastAsia="Times New Roman"/>
                <w:sz w:val="28"/>
                <w:szCs w:val="28"/>
              </w:rPr>
              <w:t xml:space="preserve">Секретарь </w:t>
            </w:r>
            <w:r w:rsidRPr="00001AA5">
              <w:rPr>
                <w:rFonts w:eastAsia="Times New Roman"/>
                <w:sz w:val="28"/>
                <w:szCs w:val="28"/>
              </w:rPr>
              <w:t>Единой комиссии</w:t>
            </w:r>
            <w:r w:rsidRPr="008B3A0F">
              <w:rPr>
                <w:rFonts w:eastAsia="Times New Roman"/>
                <w:sz w:val="28"/>
                <w:szCs w:val="28"/>
              </w:rPr>
              <w:t xml:space="preserve">:   </w:t>
            </w:r>
          </w:p>
        </w:tc>
        <w:tc>
          <w:tcPr>
            <w:tcW w:w="2552" w:type="dxa"/>
          </w:tcPr>
          <w:p w:rsidR="00863CDD" w:rsidRPr="008B3A0F" w:rsidRDefault="00863CDD" w:rsidP="00B124EE">
            <w:pPr>
              <w:pStyle w:val="2"/>
              <w:spacing w:before="0" w:after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</w:t>
            </w:r>
          </w:p>
        </w:tc>
        <w:tc>
          <w:tcPr>
            <w:tcW w:w="2564" w:type="dxa"/>
          </w:tcPr>
          <w:p w:rsidR="00863CDD" w:rsidRPr="008B3A0F" w:rsidRDefault="00B84637" w:rsidP="00B124EE">
            <w:pPr>
              <w:pStyle w:val="2"/>
              <w:spacing w:before="0" w:after="0" w:line="360" w:lineRule="auto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Д.Н. Маляров</w:t>
            </w:r>
          </w:p>
        </w:tc>
      </w:tr>
      <w:tr w:rsidR="00863CDD" w:rsidRPr="008B3A0F" w:rsidTr="00B960D1">
        <w:trPr>
          <w:trHeight w:val="2246"/>
        </w:trPr>
        <w:tc>
          <w:tcPr>
            <w:tcW w:w="4219" w:type="dxa"/>
          </w:tcPr>
          <w:p w:rsidR="00863CDD" w:rsidRPr="008B3A0F" w:rsidRDefault="00863CDD" w:rsidP="00B124EE">
            <w:pPr>
              <w:pStyle w:val="2"/>
              <w:spacing w:after="0" w:line="360" w:lineRule="auto"/>
              <w:ind w:right="240" w:firstLine="0"/>
              <w:rPr>
                <w:rFonts w:eastAsia="Times New Roman"/>
                <w:sz w:val="28"/>
                <w:szCs w:val="28"/>
              </w:rPr>
            </w:pPr>
            <w:r w:rsidRPr="008B3A0F">
              <w:rPr>
                <w:rFonts w:eastAsia="Times New Roman"/>
                <w:sz w:val="28"/>
                <w:szCs w:val="28"/>
              </w:rPr>
              <w:t xml:space="preserve">Члены </w:t>
            </w:r>
            <w:r w:rsidRPr="00001AA5">
              <w:rPr>
                <w:rFonts w:eastAsia="Times New Roman"/>
                <w:sz w:val="28"/>
                <w:szCs w:val="28"/>
              </w:rPr>
              <w:t>Единой комиссии</w:t>
            </w:r>
            <w:r w:rsidRPr="008B3A0F">
              <w:rPr>
                <w:rFonts w:eastAsia="Times New Roman"/>
                <w:sz w:val="28"/>
                <w:szCs w:val="28"/>
              </w:rPr>
              <w:t xml:space="preserve">: </w:t>
            </w:r>
          </w:p>
        </w:tc>
        <w:tc>
          <w:tcPr>
            <w:tcW w:w="2552" w:type="dxa"/>
          </w:tcPr>
          <w:p w:rsidR="00863CDD" w:rsidRDefault="00863CDD" w:rsidP="00B124EE">
            <w:pPr>
              <w:pStyle w:val="2"/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</w:t>
            </w:r>
          </w:p>
          <w:p w:rsidR="00863CDD" w:rsidRDefault="00863CDD" w:rsidP="00B124EE">
            <w:pPr>
              <w:pStyle w:val="2"/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</w:t>
            </w:r>
            <w:r w:rsidRPr="008B3A0F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63CDD" w:rsidRDefault="00863CDD" w:rsidP="00B124EE">
            <w:pPr>
              <w:pStyle w:val="2"/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</w:t>
            </w:r>
          </w:p>
          <w:p w:rsidR="00863CDD" w:rsidRDefault="00863CDD" w:rsidP="00B124EE">
            <w:pPr>
              <w:pStyle w:val="2"/>
              <w:spacing w:after="0" w:line="360" w:lineRule="auto"/>
              <w:rPr>
                <w:rFonts w:eastAsia="Times New Roman"/>
                <w:sz w:val="28"/>
                <w:szCs w:val="28"/>
              </w:rPr>
            </w:pPr>
          </w:p>
          <w:p w:rsidR="00863CDD" w:rsidRPr="0006378C" w:rsidRDefault="00863CDD" w:rsidP="00B84637">
            <w:pPr>
              <w:pStyle w:val="2"/>
              <w:spacing w:after="0" w:line="360" w:lineRule="auto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863CDD" w:rsidRDefault="00863CDD" w:rsidP="00B124EE">
            <w:pPr>
              <w:pStyle w:val="2"/>
              <w:spacing w:after="0" w:line="360" w:lineRule="auto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  <w:r w:rsidRPr="008B3A0F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И</w:t>
            </w:r>
            <w:r w:rsidRPr="008B3A0F">
              <w:rPr>
                <w:rFonts w:eastAsia="Times New Roman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sz w:val="28"/>
                <w:szCs w:val="28"/>
              </w:rPr>
              <w:t>Агеев</w:t>
            </w:r>
          </w:p>
          <w:p w:rsidR="00AA15E0" w:rsidRDefault="00AA15E0" w:rsidP="00B124EE">
            <w:pPr>
              <w:pStyle w:val="2"/>
              <w:spacing w:after="0" w:line="36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AA15E0">
              <w:rPr>
                <w:rFonts w:eastAsia="Times New Roman"/>
                <w:sz w:val="28"/>
                <w:szCs w:val="28"/>
              </w:rPr>
              <w:t xml:space="preserve">К.Г. Сорокин </w:t>
            </w:r>
          </w:p>
          <w:p w:rsidR="00863CDD" w:rsidRPr="00001AA5" w:rsidRDefault="00863CDD" w:rsidP="00B124EE">
            <w:pPr>
              <w:pStyle w:val="2"/>
              <w:spacing w:after="0"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Шилина</w:t>
            </w:r>
          </w:p>
        </w:tc>
      </w:tr>
    </w:tbl>
    <w:p w:rsidR="00863CDD" w:rsidRDefault="00863CDD" w:rsidP="009349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2611C" w:rsidRDefault="00D2611C" w:rsidP="009349D4">
      <w:pPr>
        <w:jc w:val="both"/>
        <w:rPr>
          <w:rFonts w:ascii="Times New Roman" w:hAnsi="Times New Roman" w:cs="Times New Roman"/>
          <w:sz w:val="24"/>
          <w:szCs w:val="24"/>
        </w:rPr>
        <w:sectPr w:rsidR="00D2611C" w:rsidSect="00041783">
          <w:footerReference w:type="default" r:id="rId13"/>
          <w:pgSz w:w="11906" w:h="16838"/>
          <w:pgMar w:top="709" w:right="851" w:bottom="426" w:left="1701" w:header="709" w:footer="709" w:gutter="0"/>
          <w:cols w:space="708"/>
          <w:docGrid w:linePitch="360"/>
        </w:sectPr>
      </w:pPr>
    </w:p>
    <w:p w:rsidR="00E35471" w:rsidRPr="008E327F" w:rsidRDefault="00E35471" w:rsidP="00B84637">
      <w:pPr>
        <w:keepNext/>
        <w:spacing w:before="120" w:line="300" w:lineRule="auto"/>
        <w:ind w:left="567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35471" w:rsidRPr="008E327F" w:rsidSect="00E35471">
      <w:pgSz w:w="16838" w:h="11906" w:orient="landscape"/>
      <w:pgMar w:top="1701" w:right="510" w:bottom="993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FEB" w:rsidRDefault="00F11FEB" w:rsidP="00D2611C">
      <w:pPr>
        <w:spacing w:after="0" w:line="240" w:lineRule="auto"/>
      </w:pPr>
      <w:r>
        <w:separator/>
      </w:r>
    </w:p>
  </w:endnote>
  <w:endnote w:type="continuationSeparator" w:id="0">
    <w:p w:rsidR="00F11FEB" w:rsidRDefault="00F11FEB" w:rsidP="00D2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767944"/>
      <w:docPartObj>
        <w:docPartGallery w:val="Page Numbers (Bottom of Page)"/>
        <w:docPartUnique/>
      </w:docPartObj>
    </w:sdtPr>
    <w:sdtEndPr/>
    <w:sdtContent>
      <w:p w:rsidR="00D2611C" w:rsidRDefault="00E06BA5">
        <w:pPr>
          <w:pStyle w:val="ab"/>
          <w:jc w:val="right"/>
        </w:pPr>
        <w:r>
          <w:fldChar w:fldCharType="begin"/>
        </w:r>
        <w:r w:rsidR="007C6326">
          <w:instrText xml:space="preserve"> PAGE   \* MERGEFORMAT </w:instrText>
        </w:r>
        <w:r>
          <w:fldChar w:fldCharType="separate"/>
        </w:r>
        <w:r w:rsidR="00460B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611C" w:rsidRDefault="00D2611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FEB" w:rsidRDefault="00F11FEB" w:rsidP="00D2611C">
      <w:pPr>
        <w:spacing w:after="0" w:line="240" w:lineRule="auto"/>
      </w:pPr>
      <w:r>
        <w:separator/>
      </w:r>
    </w:p>
  </w:footnote>
  <w:footnote w:type="continuationSeparator" w:id="0">
    <w:p w:rsidR="00F11FEB" w:rsidRDefault="00F11FEB" w:rsidP="00D26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083481"/>
    <w:multiLevelType w:val="hybridMultilevel"/>
    <w:tmpl w:val="005C3DA8"/>
    <w:lvl w:ilvl="0" w:tplc="1780029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1351"/>
    <w:multiLevelType w:val="hybridMultilevel"/>
    <w:tmpl w:val="4998E204"/>
    <w:lvl w:ilvl="0" w:tplc="4DD2D8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B1E2A01"/>
    <w:multiLevelType w:val="hybridMultilevel"/>
    <w:tmpl w:val="59465FB8"/>
    <w:lvl w:ilvl="0" w:tplc="A1CECD60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5C47B9"/>
    <w:multiLevelType w:val="hybridMultilevel"/>
    <w:tmpl w:val="91607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D427F"/>
    <w:multiLevelType w:val="hybridMultilevel"/>
    <w:tmpl w:val="7676247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143B3CB7"/>
    <w:multiLevelType w:val="hybridMultilevel"/>
    <w:tmpl w:val="46E2D944"/>
    <w:lvl w:ilvl="0" w:tplc="95EC2584">
      <w:start w:val="1"/>
      <w:numFmt w:val="decimal"/>
      <w:lvlText w:val="%1)"/>
      <w:lvlJc w:val="left"/>
      <w:pPr>
        <w:ind w:left="1110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46E7564"/>
    <w:multiLevelType w:val="hybridMultilevel"/>
    <w:tmpl w:val="CCC2A860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>
    <w:nsid w:val="16DC2FC9"/>
    <w:multiLevelType w:val="hybridMultilevel"/>
    <w:tmpl w:val="CCE285A8"/>
    <w:lvl w:ilvl="0" w:tplc="D37A7452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9">
    <w:nsid w:val="1EDD320E"/>
    <w:multiLevelType w:val="hybridMultilevel"/>
    <w:tmpl w:val="9202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F77C2D"/>
    <w:multiLevelType w:val="hybridMultilevel"/>
    <w:tmpl w:val="71F2B972"/>
    <w:lvl w:ilvl="0" w:tplc="CD445C6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>
    <w:nsid w:val="23FE016E"/>
    <w:multiLevelType w:val="hybridMultilevel"/>
    <w:tmpl w:val="C70E1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446DAC"/>
    <w:multiLevelType w:val="hybridMultilevel"/>
    <w:tmpl w:val="F62448DA"/>
    <w:lvl w:ilvl="0" w:tplc="2C262E0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3">
    <w:nsid w:val="271B5F76"/>
    <w:multiLevelType w:val="hybridMultilevel"/>
    <w:tmpl w:val="FB823D3C"/>
    <w:lvl w:ilvl="0" w:tplc="9AFA115A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7245BCE"/>
    <w:multiLevelType w:val="hybridMultilevel"/>
    <w:tmpl w:val="75DE4FB6"/>
    <w:lvl w:ilvl="0" w:tplc="A050A2F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5">
    <w:nsid w:val="293E6D17"/>
    <w:multiLevelType w:val="hybridMultilevel"/>
    <w:tmpl w:val="F564A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CD6343"/>
    <w:multiLevelType w:val="hybridMultilevel"/>
    <w:tmpl w:val="AB50C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31617"/>
    <w:multiLevelType w:val="hybridMultilevel"/>
    <w:tmpl w:val="C0700E28"/>
    <w:lvl w:ilvl="0" w:tplc="FE1C06E4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8">
    <w:nsid w:val="3435129E"/>
    <w:multiLevelType w:val="hybridMultilevel"/>
    <w:tmpl w:val="EBD6FD14"/>
    <w:lvl w:ilvl="0" w:tplc="A058F8B2">
      <w:start w:val="1"/>
      <w:numFmt w:val="bullet"/>
      <w:lvlText w:val=""/>
      <w:lvlJc w:val="left"/>
      <w:pPr>
        <w:tabs>
          <w:tab w:val="num" w:pos="16"/>
        </w:tabs>
        <w:ind w:left="14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568F70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771CB5"/>
    <w:multiLevelType w:val="hybridMultilevel"/>
    <w:tmpl w:val="95DA4C6C"/>
    <w:lvl w:ilvl="0" w:tplc="2D962646">
      <w:start w:val="1"/>
      <w:numFmt w:val="decimal"/>
      <w:lvlText w:val="%1)"/>
      <w:lvlJc w:val="left"/>
      <w:pPr>
        <w:ind w:left="1425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0A3732"/>
    <w:multiLevelType w:val="hybridMultilevel"/>
    <w:tmpl w:val="93A22772"/>
    <w:lvl w:ilvl="0" w:tplc="5E568F70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6C5ADF"/>
    <w:multiLevelType w:val="multilevel"/>
    <w:tmpl w:val="494C5B4A"/>
    <w:styleLink w:val="N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2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2D77A0F"/>
    <w:multiLevelType w:val="hybridMultilevel"/>
    <w:tmpl w:val="8D86B92E"/>
    <w:lvl w:ilvl="0" w:tplc="2C88AFAA">
      <w:start w:val="1"/>
      <w:numFmt w:val="decimal"/>
      <w:lvlText w:val="%1."/>
      <w:lvlJc w:val="left"/>
      <w:pPr>
        <w:ind w:left="148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3">
    <w:nsid w:val="4557669A"/>
    <w:multiLevelType w:val="hybridMultilevel"/>
    <w:tmpl w:val="8D86B92E"/>
    <w:lvl w:ilvl="0" w:tplc="2C88AFAA">
      <w:start w:val="1"/>
      <w:numFmt w:val="decimal"/>
      <w:lvlText w:val="%1."/>
      <w:lvlJc w:val="left"/>
      <w:pPr>
        <w:ind w:left="148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4">
    <w:nsid w:val="480D5F7E"/>
    <w:multiLevelType w:val="hybridMultilevel"/>
    <w:tmpl w:val="A5C04FC0"/>
    <w:lvl w:ilvl="0" w:tplc="4F280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1376A22"/>
    <w:multiLevelType w:val="hybridMultilevel"/>
    <w:tmpl w:val="35D0BD0A"/>
    <w:lvl w:ilvl="0" w:tplc="FEA6D88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60F4971"/>
    <w:multiLevelType w:val="hybridMultilevel"/>
    <w:tmpl w:val="3F40CC7A"/>
    <w:lvl w:ilvl="0" w:tplc="32FC76E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573D1783"/>
    <w:multiLevelType w:val="hybridMultilevel"/>
    <w:tmpl w:val="005C3DA8"/>
    <w:lvl w:ilvl="0" w:tplc="1780029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652B2F"/>
    <w:multiLevelType w:val="hybridMultilevel"/>
    <w:tmpl w:val="0D64F45E"/>
    <w:lvl w:ilvl="0" w:tplc="A0D23DEC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1B53017"/>
    <w:multiLevelType w:val="hybridMultilevel"/>
    <w:tmpl w:val="AB6CF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54539"/>
    <w:multiLevelType w:val="hybridMultilevel"/>
    <w:tmpl w:val="EDF0BCEE"/>
    <w:lvl w:ilvl="0" w:tplc="F1726D5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1">
    <w:nsid w:val="679622BB"/>
    <w:multiLevelType w:val="hybridMultilevel"/>
    <w:tmpl w:val="28940DBA"/>
    <w:lvl w:ilvl="0" w:tplc="4A7018BC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80604EF"/>
    <w:multiLevelType w:val="hybridMultilevel"/>
    <w:tmpl w:val="2446F568"/>
    <w:lvl w:ilvl="0" w:tplc="6852A3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27139"/>
    <w:multiLevelType w:val="hybridMultilevel"/>
    <w:tmpl w:val="9D6A7AAA"/>
    <w:lvl w:ilvl="0" w:tplc="F1A4EA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ABA0693"/>
    <w:multiLevelType w:val="multilevel"/>
    <w:tmpl w:val="33827BBA"/>
    <w:styleLink w:val="N9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cs="Times New Roman" w:hint="default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>
      <w:start w:val="1"/>
      <w:numFmt w:val="decimal"/>
      <w:suff w:val="space"/>
      <w:lvlText w:val="%1.%2"/>
      <w:lvlJc w:val="left"/>
      <w:pPr>
        <w:ind w:left="1304" w:hanging="58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8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35">
    <w:nsid w:val="7C7C0079"/>
    <w:multiLevelType w:val="hybridMultilevel"/>
    <w:tmpl w:val="D45C4FE0"/>
    <w:lvl w:ilvl="0" w:tplc="D3AE596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C72100"/>
    <w:multiLevelType w:val="hybridMultilevel"/>
    <w:tmpl w:val="42E474B0"/>
    <w:lvl w:ilvl="0" w:tplc="9E1ACC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F401A3E"/>
    <w:multiLevelType w:val="hybridMultilevel"/>
    <w:tmpl w:val="DF381F20"/>
    <w:lvl w:ilvl="0" w:tplc="45C891A2">
      <w:start w:val="1"/>
      <w:numFmt w:val="bullet"/>
      <w:lvlText w:val="­"/>
      <w:lvlJc w:val="left"/>
      <w:pPr>
        <w:tabs>
          <w:tab w:val="num" w:pos="624"/>
        </w:tabs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40"/>
        </w:tabs>
        <w:ind w:left="10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60"/>
        </w:tabs>
        <w:ind w:left="17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00"/>
        </w:tabs>
        <w:ind w:left="32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20"/>
        </w:tabs>
        <w:ind w:left="39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60"/>
        </w:tabs>
        <w:ind w:left="53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80"/>
        </w:tabs>
        <w:ind w:left="6080" w:hanging="360"/>
      </w:p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5"/>
  </w:num>
  <w:num w:numId="4">
    <w:abstractNumId w:val="30"/>
  </w:num>
  <w:num w:numId="5">
    <w:abstractNumId w:val="10"/>
  </w:num>
  <w:num w:numId="6">
    <w:abstractNumId w:val="14"/>
  </w:num>
  <w:num w:numId="7">
    <w:abstractNumId w:val="36"/>
  </w:num>
  <w:num w:numId="8">
    <w:abstractNumId w:val="11"/>
  </w:num>
  <w:num w:numId="9">
    <w:abstractNumId w:val="2"/>
  </w:num>
  <w:num w:numId="10">
    <w:abstractNumId w:val="18"/>
  </w:num>
  <w:num w:numId="11">
    <w:abstractNumId w:val="31"/>
  </w:num>
  <w:num w:numId="12">
    <w:abstractNumId w:val="15"/>
  </w:num>
  <w:num w:numId="13">
    <w:abstractNumId w:val="20"/>
  </w:num>
  <w:num w:numId="14">
    <w:abstractNumId w:val="22"/>
  </w:num>
  <w:num w:numId="15">
    <w:abstractNumId w:val="0"/>
  </w:num>
  <w:num w:numId="16">
    <w:abstractNumId w:val="23"/>
  </w:num>
  <w:num w:numId="17">
    <w:abstractNumId w:val="6"/>
  </w:num>
  <w:num w:numId="18">
    <w:abstractNumId w:val="12"/>
  </w:num>
  <w:num w:numId="19">
    <w:abstractNumId w:val="17"/>
  </w:num>
  <w:num w:numId="20">
    <w:abstractNumId w:val="16"/>
  </w:num>
  <w:num w:numId="21">
    <w:abstractNumId w:val="4"/>
  </w:num>
  <w:num w:numId="22">
    <w:abstractNumId w:val="8"/>
  </w:num>
  <w:num w:numId="23">
    <w:abstractNumId w:val="33"/>
  </w:num>
  <w:num w:numId="24">
    <w:abstractNumId w:val="19"/>
  </w:num>
  <w:num w:numId="25">
    <w:abstractNumId w:val="29"/>
  </w:num>
  <w:num w:numId="26">
    <w:abstractNumId w:val="7"/>
  </w:num>
  <w:num w:numId="27">
    <w:abstractNumId w:val="26"/>
  </w:num>
  <w:num w:numId="28">
    <w:abstractNumId w:val="21"/>
  </w:num>
  <w:num w:numId="29">
    <w:abstractNumId w:val="24"/>
  </w:num>
  <w:num w:numId="30">
    <w:abstractNumId w:val="34"/>
  </w:num>
  <w:num w:numId="31">
    <w:abstractNumId w:val="28"/>
  </w:num>
  <w:num w:numId="32">
    <w:abstractNumId w:val="32"/>
  </w:num>
  <w:num w:numId="33">
    <w:abstractNumId w:val="3"/>
  </w:num>
  <w:num w:numId="34">
    <w:abstractNumId w:val="35"/>
  </w:num>
  <w:num w:numId="35">
    <w:abstractNumId w:val="13"/>
  </w:num>
  <w:num w:numId="36">
    <w:abstractNumId w:val="25"/>
  </w:num>
  <w:num w:numId="37">
    <w:abstractNumId w:val="9"/>
  </w:num>
  <w:num w:numId="38">
    <w:abstractNumId w:val="1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9E"/>
    <w:rsid w:val="00004436"/>
    <w:rsid w:val="0001102B"/>
    <w:rsid w:val="000145FC"/>
    <w:rsid w:val="00021EEC"/>
    <w:rsid w:val="000234EE"/>
    <w:rsid w:val="00025D63"/>
    <w:rsid w:val="00026BAA"/>
    <w:rsid w:val="000270D9"/>
    <w:rsid w:val="00032B0E"/>
    <w:rsid w:val="00034ACD"/>
    <w:rsid w:val="00041783"/>
    <w:rsid w:val="00046775"/>
    <w:rsid w:val="00053977"/>
    <w:rsid w:val="0007282A"/>
    <w:rsid w:val="0007543B"/>
    <w:rsid w:val="00082892"/>
    <w:rsid w:val="00087298"/>
    <w:rsid w:val="0008784C"/>
    <w:rsid w:val="00091BAC"/>
    <w:rsid w:val="0009577E"/>
    <w:rsid w:val="000979E7"/>
    <w:rsid w:val="000B0419"/>
    <w:rsid w:val="000D1BB3"/>
    <w:rsid w:val="000E2A79"/>
    <w:rsid w:val="000F3D51"/>
    <w:rsid w:val="00100B98"/>
    <w:rsid w:val="00104B03"/>
    <w:rsid w:val="00111AD2"/>
    <w:rsid w:val="00122C39"/>
    <w:rsid w:val="00135B53"/>
    <w:rsid w:val="00142885"/>
    <w:rsid w:val="001637C4"/>
    <w:rsid w:val="001640FA"/>
    <w:rsid w:val="00164369"/>
    <w:rsid w:val="00171D32"/>
    <w:rsid w:val="001730E1"/>
    <w:rsid w:val="00183899"/>
    <w:rsid w:val="00195934"/>
    <w:rsid w:val="001B5CC2"/>
    <w:rsid w:val="001B60F4"/>
    <w:rsid w:val="001C542C"/>
    <w:rsid w:val="001E22F5"/>
    <w:rsid w:val="001F2272"/>
    <w:rsid w:val="001F4CB5"/>
    <w:rsid w:val="00202A96"/>
    <w:rsid w:val="0021062B"/>
    <w:rsid w:val="00230026"/>
    <w:rsid w:val="00230CEB"/>
    <w:rsid w:val="0024041F"/>
    <w:rsid w:val="00243576"/>
    <w:rsid w:val="002455C2"/>
    <w:rsid w:val="00265849"/>
    <w:rsid w:val="00270F6A"/>
    <w:rsid w:val="00274E0F"/>
    <w:rsid w:val="00281DDA"/>
    <w:rsid w:val="002A5C8E"/>
    <w:rsid w:val="002C08FB"/>
    <w:rsid w:val="002E0200"/>
    <w:rsid w:val="002E6A96"/>
    <w:rsid w:val="0030011F"/>
    <w:rsid w:val="00306C56"/>
    <w:rsid w:val="003211E3"/>
    <w:rsid w:val="00326150"/>
    <w:rsid w:val="00334FF8"/>
    <w:rsid w:val="00347D02"/>
    <w:rsid w:val="00370D82"/>
    <w:rsid w:val="0038789E"/>
    <w:rsid w:val="003931A3"/>
    <w:rsid w:val="003A2254"/>
    <w:rsid w:val="003B3C60"/>
    <w:rsid w:val="003C624E"/>
    <w:rsid w:val="00403A08"/>
    <w:rsid w:val="00403F6C"/>
    <w:rsid w:val="0040559A"/>
    <w:rsid w:val="004111B5"/>
    <w:rsid w:val="00412B8F"/>
    <w:rsid w:val="00421CD8"/>
    <w:rsid w:val="00424672"/>
    <w:rsid w:val="00436492"/>
    <w:rsid w:val="0044223D"/>
    <w:rsid w:val="00446D74"/>
    <w:rsid w:val="00456271"/>
    <w:rsid w:val="00457329"/>
    <w:rsid w:val="00460BFC"/>
    <w:rsid w:val="00475DC8"/>
    <w:rsid w:val="00477038"/>
    <w:rsid w:val="004869D8"/>
    <w:rsid w:val="004A10C5"/>
    <w:rsid w:val="004B44D6"/>
    <w:rsid w:val="004C4E23"/>
    <w:rsid w:val="004D3064"/>
    <w:rsid w:val="004F24A3"/>
    <w:rsid w:val="00511254"/>
    <w:rsid w:val="00513FA9"/>
    <w:rsid w:val="0051453A"/>
    <w:rsid w:val="005211A7"/>
    <w:rsid w:val="00527B4F"/>
    <w:rsid w:val="00530711"/>
    <w:rsid w:val="0054753F"/>
    <w:rsid w:val="00556870"/>
    <w:rsid w:val="0056724A"/>
    <w:rsid w:val="00581C21"/>
    <w:rsid w:val="00590662"/>
    <w:rsid w:val="00595D7E"/>
    <w:rsid w:val="005976A7"/>
    <w:rsid w:val="005A0720"/>
    <w:rsid w:val="005C04EC"/>
    <w:rsid w:val="005E369F"/>
    <w:rsid w:val="005F2C96"/>
    <w:rsid w:val="005F6D6A"/>
    <w:rsid w:val="00604516"/>
    <w:rsid w:val="00612539"/>
    <w:rsid w:val="006138B0"/>
    <w:rsid w:val="006152A9"/>
    <w:rsid w:val="00632B4A"/>
    <w:rsid w:val="00644A86"/>
    <w:rsid w:val="00665E90"/>
    <w:rsid w:val="0066756E"/>
    <w:rsid w:val="006707DF"/>
    <w:rsid w:val="00672D8C"/>
    <w:rsid w:val="00673757"/>
    <w:rsid w:val="00693823"/>
    <w:rsid w:val="00696687"/>
    <w:rsid w:val="006A355F"/>
    <w:rsid w:val="006A366E"/>
    <w:rsid w:val="006B272F"/>
    <w:rsid w:val="006D050F"/>
    <w:rsid w:val="006D2FE2"/>
    <w:rsid w:val="006D6377"/>
    <w:rsid w:val="006E1907"/>
    <w:rsid w:val="006F6766"/>
    <w:rsid w:val="00732AED"/>
    <w:rsid w:val="00732D2D"/>
    <w:rsid w:val="00736B03"/>
    <w:rsid w:val="00752B05"/>
    <w:rsid w:val="007553C5"/>
    <w:rsid w:val="00767DB3"/>
    <w:rsid w:val="00776DF0"/>
    <w:rsid w:val="007878C4"/>
    <w:rsid w:val="00797A06"/>
    <w:rsid w:val="007A24F1"/>
    <w:rsid w:val="007A30A3"/>
    <w:rsid w:val="007B56E1"/>
    <w:rsid w:val="007C505B"/>
    <w:rsid w:val="007C609F"/>
    <w:rsid w:val="007C6326"/>
    <w:rsid w:val="007F486E"/>
    <w:rsid w:val="00804C4A"/>
    <w:rsid w:val="008108C2"/>
    <w:rsid w:val="008157EA"/>
    <w:rsid w:val="008203ED"/>
    <w:rsid w:val="00834033"/>
    <w:rsid w:val="008418C5"/>
    <w:rsid w:val="008547AC"/>
    <w:rsid w:val="00861DC2"/>
    <w:rsid w:val="00863CDD"/>
    <w:rsid w:val="00877D31"/>
    <w:rsid w:val="008804E4"/>
    <w:rsid w:val="00894A2B"/>
    <w:rsid w:val="008B0135"/>
    <w:rsid w:val="008B2200"/>
    <w:rsid w:val="008D057B"/>
    <w:rsid w:val="008E327F"/>
    <w:rsid w:val="008F4B0B"/>
    <w:rsid w:val="008F5966"/>
    <w:rsid w:val="009243FF"/>
    <w:rsid w:val="009349D4"/>
    <w:rsid w:val="00940344"/>
    <w:rsid w:val="0095299A"/>
    <w:rsid w:val="00955391"/>
    <w:rsid w:val="0096316C"/>
    <w:rsid w:val="00973178"/>
    <w:rsid w:val="00975B4D"/>
    <w:rsid w:val="00981A27"/>
    <w:rsid w:val="00982BAC"/>
    <w:rsid w:val="00987DFD"/>
    <w:rsid w:val="009B461B"/>
    <w:rsid w:val="009C2397"/>
    <w:rsid w:val="009C2913"/>
    <w:rsid w:val="009E7551"/>
    <w:rsid w:val="00A1042B"/>
    <w:rsid w:val="00A1614A"/>
    <w:rsid w:val="00A22220"/>
    <w:rsid w:val="00A2617F"/>
    <w:rsid w:val="00A330C9"/>
    <w:rsid w:val="00A35FFA"/>
    <w:rsid w:val="00A5033F"/>
    <w:rsid w:val="00A53DA0"/>
    <w:rsid w:val="00A60CD7"/>
    <w:rsid w:val="00A63F13"/>
    <w:rsid w:val="00A6621E"/>
    <w:rsid w:val="00A70DD8"/>
    <w:rsid w:val="00A72524"/>
    <w:rsid w:val="00A9280E"/>
    <w:rsid w:val="00AA15E0"/>
    <w:rsid w:val="00AB0BEE"/>
    <w:rsid w:val="00AD0C1F"/>
    <w:rsid w:val="00AD0DCB"/>
    <w:rsid w:val="00AE089C"/>
    <w:rsid w:val="00AF0A96"/>
    <w:rsid w:val="00AF1611"/>
    <w:rsid w:val="00AF3F1A"/>
    <w:rsid w:val="00AF68EB"/>
    <w:rsid w:val="00B04902"/>
    <w:rsid w:val="00B05978"/>
    <w:rsid w:val="00B2511B"/>
    <w:rsid w:val="00B335D2"/>
    <w:rsid w:val="00B47F20"/>
    <w:rsid w:val="00B56C72"/>
    <w:rsid w:val="00B64671"/>
    <w:rsid w:val="00B66AA0"/>
    <w:rsid w:val="00B84637"/>
    <w:rsid w:val="00B84B71"/>
    <w:rsid w:val="00B960D1"/>
    <w:rsid w:val="00BA1C6F"/>
    <w:rsid w:val="00BC1295"/>
    <w:rsid w:val="00BC146A"/>
    <w:rsid w:val="00BC258B"/>
    <w:rsid w:val="00BD5A06"/>
    <w:rsid w:val="00BE0629"/>
    <w:rsid w:val="00BE2D58"/>
    <w:rsid w:val="00BE6F7A"/>
    <w:rsid w:val="00C00E7C"/>
    <w:rsid w:val="00C06673"/>
    <w:rsid w:val="00C06E92"/>
    <w:rsid w:val="00C2514D"/>
    <w:rsid w:val="00C2571D"/>
    <w:rsid w:val="00C31014"/>
    <w:rsid w:val="00C4059A"/>
    <w:rsid w:val="00C439B7"/>
    <w:rsid w:val="00C4756F"/>
    <w:rsid w:val="00C50517"/>
    <w:rsid w:val="00C538DC"/>
    <w:rsid w:val="00C74E39"/>
    <w:rsid w:val="00C814FB"/>
    <w:rsid w:val="00C818E8"/>
    <w:rsid w:val="00C8471A"/>
    <w:rsid w:val="00C9303B"/>
    <w:rsid w:val="00C94AC8"/>
    <w:rsid w:val="00C961E4"/>
    <w:rsid w:val="00CB1CE7"/>
    <w:rsid w:val="00CB2659"/>
    <w:rsid w:val="00CB63CF"/>
    <w:rsid w:val="00CB7339"/>
    <w:rsid w:val="00CC0FDD"/>
    <w:rsid w:val="00CD4A00"/>
    <w:rsid w:val="00CE7A94"/>
    <w:rsid w:val="00CF066A"/>
    <w:rsid w:val="00CF7D1A"/>
    <w:rsid w:val="00D03CB1"/>
    <w:rsid w:val="00D05431"/>
    <w:rsid w:val="00D0576C"/>
    <w:rsid w:val="00D10E2F"/>
    <w:rsid w:val="00D1315F"/>
    <w:rsid w:val="00D13703"/>
    <w:rsid w:val="00D2611C"/>
    <w:rsid w:val="00D323F9"/>
    <w:rsid w:val="00D50E9F"/>
    <w:rsid w:val="00D575C1"/>
    <w:rsid w:val="00D80263"/>
    <w:rsid w:val="00D819FA"/>
    <w:rsid w:val="00DA612C"/>
    <w:rsid w:val="00DB4EA4"/>
    <w:rsid w:val="00DC2596"/>
    <w:rsid w:val="00DD21F0"/>
    <w:rsid w:val="00DE3A71"/>
    <w:rsid w:val="00DF729E"/>
    <w:rsid w:val="00E06BA5"/>
    <w:rsid w:val="00E35471"/>
    <w:rsid w:val="00E366A8"/>
    <w:rsid w:val="00E60989"/>
    <w:rsid w:val="00E656E1"/>
    <w:rsid w:val="00E67D68"/>
    <w:rsid w:val="00E73A73"/>
    <w:rsid w:val="00E85930"/>
    <w:rsid w:val="00E94C95"/>
    <w:rsid w:val="00EB3CA1"/>
    <w:rsid w:val="00EB5474"/>
    <w:rsid w:val="00ED2CA7"/>
    <w:rsid w:val="00EE1DC5"/>
    <w:rsid w:val="00EE2FF2"/>
    <w:rsid w:val="00EE3B17"/>
    <w:rsid w:val="00EE6A9F"/>
    <w:rsid w:val="00EF1C61"/>
    <w:rsid w:val="00EF2902"/>
    <w:rsid w:val="00F01C5F"/>
    <w:rsid w:val="00F11FEB"/>
    <w:rsid w:val="00F12B09"/>
    <w:rsid w:val="00F13595"/>
    <w:rsid w:val="00F168C5"/>
    <w:rsid w:val="00F179F0"/>
    <w:rsid w:val="00F4042A"/>
    <w:rsid w:val="00F55D63"/>
    <w:rsid w:val="00F56604"/>
    <w:rsid w:val="00F618D4"/>
    <w:rsid w:val="00F6396C"/>
    <w:rsid w:val="00F76C68"/>
    <w:rsid w:val="00F77D02"/>
    <w:rsid w:val="00F81DE4"/>
    <w:rsid w:val="00F83814"/>
    <w:rsid w:val="00F87713"/>
    <w:rsid w:val="00F92CD1"/>
    <w:rsid w:val="00F9471F"/>
    <w:rsid w:val="00F95C40"/>
    <w:rsid w:val="00FD23D5"/>
    <w:rsid w:val="00FD6A04"/>
    <w:rsid w:val="00FE282B"/>
    <w:rsid w:val="00FE4A70"/>
    <w:rsid w:val="00FE4AB4"/>
    <w:rsid w:val="00FF4D70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C54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1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35F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966"/>
    <w:rPr>
      <w:rFonts w:ascii="Tahoma" w:hAnsi="Tahoma" w:cs="Tahoma"/>
      <w:sz w:val="16"/>
      <w:szCs w:val="16"/>
    </w:rPr>
  </w:style>
  <w:style w:type="paragraph" w:styleId="a6">
    <w:name w:val="List Paragraph"/>
    <w:aliases w:val="Абзац списка литеральный"/>
    <w:basedOn w:val="a"/>
    <w:link w:val="a7"/>
    <w:uiPriority w:val="99"/>
    <w:qFormat/>
    <w:rsid w:val="006D050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C542C"/>
    <w:rPr>
      <w:rFonts w:ascii="Times New Roman" w:eastAsia="Times New Roman" w:hAnsi="Times New Roman" w:cs="Times New Roman"/>
      <w:b/>
      <w:snapToGrid w:val="0"/>
      <w:sz w:val="28"/>
      <w:szCs w:val="20"/>
      <w:u w:val="single"/>
    </w:rPr>
  </w:style>
  <w:style w:type="table" w:styleId="a8">
    <w:name w:val="Table Grid"/>
    <w:basedOn w:val="a1"/>
    <w:uiPriority w:val="39"/>
    <w:rsid w:val="00513F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link w:val="ListParagraphChar1"/>
    <w:uiPriority w:val="99"/>
    <w:rsid w:val="00595D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1">
    <w:name w:val="List Paragraph Char1"/>
    <w:link w:val="11"/>
    <w:uiPriority w:val="99"/>
    <w:locked/>
    <w:rsid w:val="00595D7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Абзац списка Знак"/>
    <w:aliases w:val="Абзац списка литеральный Знак"/>
    <w:link w:val="a6"/>
    <w:uiPriority w:val="99"/>
    <w:locked/>
    <w:rsid w:val="00595D7E"/>
  </w:style>
  <w:style w:type="paragraph" w:customStyle="1" w:styleId="ConsPlusNonformat">
    <w:name w:val="ConsPlusNonformat"/>
    <w:rsid w:val="00D2611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D2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611C"/>
  </w:style>
  <w:style w:type="paragraph" w:styleId="ab">
    <w:name w:val="footer"/>
    <w:basedOn w:val="a"/>
    <w:link w:val="ac"/>
    <w:uiPriority w:val="99"/>
    <w:unhideWhenUsed/>
    <w:rsid w:val="00D2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611C"/>
  </w:style>
  <w:style w:type="paragraph" w:styleId="ad">
    <w:name w:val="Document Map"/>
    <w:basedOn w:val="a"/>
    <w:link w:val="ae"/>
    <w:uiPriority w:val="99"/>
    <w:semiHidden/>
    <w:rsid w:val="00CE7A9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E7A94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customStyle="1" w:styleId="N2">
    <w:name w:val="N2"/>
    <w:rsid w:val="001B5CC2"/>
    <w:pPr>
      <w:numPr>
        <w:numId w:val="28"/>
      </w:numPr>
    </w:pPr>
  </w:style>
  <w:style w:type="character" w:customStyle="1" w:styleId="70">
    <w:name w:val="Заголовок 7 Знак"/>
    <w:basedOn w:val="a0"/>
    <w:link w:val="7"/>
    <w:rsid w:val="00DD21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N9">
    <w:name w:val="N9"/>
    <w:rsid w:val="00DD21F0"/>
    <w:pPr>
      <w:numPr>
        <w:numId w:val="30"/>
      </w:numPr>
    </w:pPr>
  </w:style>
  <w:style w:type="character" w:customStyle="1" w:styleId="10">
    <w:name w:val="Заголовок 1 Знак"/>
    <w:basedOn w:val="a0"/>
    <w:link w:val="1"/>
    <w:uiPriority w:val="9"/>
    <w:rsid w:val="00863C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Body Text Indent 2"/>
    <w:basedOn w:val="a"/>
    <w:link w:val="20"/>
    <w:uiPriority w:val="99"/>
    <w:rsid w:val="00863CDD"/>
    <w:pPr>
      <w:suppressAutoHyphens/>
      <w:spacing w:before="120" w:after="120" w:line="240" w:lineRule="auto"/>
      <w:ind w:firstLine="5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63CDD"/>
    <w:rPr>
      <w:rFonts w:ascii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863CD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f">
    <w:name w:val="Заголовок статьи"/>
    <w:basedOn w:val="a"/>
    <w:next w:val="a"/>
    <w:uiPriority w:val="99"/>
    <w:rsid w:val="00B8463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C54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1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35F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966"/>
    <w:rPr>
      <w:rFonts w:ascii="Tahoma" w:hAnsi="Tahoma" w:cs="Tahoma"/>
      <w:sz w:val="16"/>
      <w:szCs w:val="16"/>
    </w:rPr>
  </w:style>
  <w:style w:type="paragraph" w:styleId="a6">
    <w:name w:val="List Paragraph"/>
    <w:aliases w:val="Абзац списка литеральный"/>
    <w:basedOn w:val="a"/>
    <w:link w:val="a7"/>
    <w:uiPriority w:val="99"/>
    <w:qFormat/>
    <w:rsid w:val="006D050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C542C"/>
    <w:rPr>
      <w:rFonts w:ascii="Times New Roman" w:eastAsia="Times New Roman" w:hAnsi="Times New Roman" w:cs="Times New Roman"/>
      <w:b/>
      <w:snapToGrid w:val="0"/>
      <w:sz w:val="28"/>
      <w:szCs w:val="20"/>
      <w:u w:val="single"/>
    </w:rPr>
  </w:style>
  <w:style w:type="table" w:styleId="a8">
    <w:name w:val="Table Grid"/>
    <w:basedOn w:val="a1"/>
    <w:uiPriority w:val="39"/>
    <w:rsid w:val="00513F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link w:val="ListParagraphChar1"/>
    <w:uiPriority w:val="99"/>
    <w:rsid w:val="00595D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1">
    <w:name w:val="List Paragraph Char1"/>
    <w:link w:val="11"/>
    <w:uiPriority w:val="99"/>
    <w:locked/>
    <w:rsid w:val="00595D7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Абзац списка Знак"/>
    <w:aliases w:val="Абзац списка литеральный Знак"/>
    <w:link w:val="a6"/>
    <w:uiPriority w:val="99"/>
    <w:locked/>
    <w:rsid w:val="00595D7E"/>
  </w:style>
  <w:style w:type="paragraph" w:customStyle="1" w:styleId="ConsPlusNonformat">
    <w:name w:val="ConsPlusNonformat"/>
    <w:rsid w:val="00D2611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D2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611C"/>
  </w:style>
  <w:style w:type="paragraph" w:styleId="ab">
    <w:name w:val="footer"/>
    <w:basedOn w:val="a"/>
    <w:link w:val="ac"/>
    <w:uiPriority w:val="99"/>
    <w:unhideWhenUsed/>
    <w:rsid w:val="00D2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611C"/>
  </w:style>
  <w:style w:type="paragraph" w:styleId="ad">
    <w:name w:val="Document Map"/>
    <w:basedOn w:val="a"/>
    <w:link w:val="ae"/>
    <w:uiPriority w:val="99"/>
    <w:semiHidden/>
    <w:rsid w:val="00CE7A9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E7A94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customStyle="1" w:styleId="N2">
    <w:name w:val="N2"/>
    <w:rsid w:val="001B5CC2"/>
    <w:pPr>
      <w:numPr>
        <w:numId w:val="28"/>
      </w:numPr>
    </w:pPr>
  </w:style>
  <w:style w:type="character" w:customStyle="1" w:styleId="70">
    <w:name w:val="Заголовок 7 Знак"/>
    <w:basedOn w:val="a0"/>
    <w:link w:val="7"/>
    <w:rsid w:val="00DD21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N9">
    <w:name w:val="N9"/>
    <w:rsid w:val="00DD21F0"/>
    <w:pPr>
      <w:numPr>
        <w:numId w:val="30"/>
      </w:numPr>
    </w:pPr>
  </w:style>
  <w:style w:type="character" w:customStyle="1" w:styleId="10">
    <w:name w:val="Заголовок 1 Знак"/>
    <w:basedOn w:val="a0"/>
    <w:link w:val="1"/>
    <w:uiPriority w:val="9"/>
    <w:rsid w:val="00863C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Body Text Indent 2"/>
    <w:basedOn w:val="a"/>
    <w:link w:val="20"/>
    <w:uiPriority w:val="99"/>
    <w:rsid w:val="00863CDD"/>
    <w:pPr>
      <w:suppressAutoHyphens/>
      <w:spacing w:before="120" w:after="120" w:line="240" w:lineRule="auto"/>
      <w:ind w:firstLine="5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63CDD"/>
    <w:rPr>
      <w:rFonts w:ascii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863CD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f">
    <w:name w:val="Заголовок статьи"/>
    <w:basedOn w:val="a"/>
    <w:next w:val="a"/>
    <w:uiPriority w:val="99"/>
    <w:rsid w:val="00B8463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-tender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umcf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ECFBC5D1A30B3B50EFE74B3F990F49DF787854B6808C2E7387ECE00C8205EAF57F7891A8A86B4S1w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mumcf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4BFC0-D5E4-4740-A380-F19BB815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afu3</dc:creator>
  <cp:lastModifiedBy>Маляров</cp:lastModifiedBy>
  <cp:revision>3</cp:revision>
  <cp:lastPrinted>2020-03-23T13:39:00Z</cp:lastPrinted>
  <dcterms:created xsi:type="dcterms:W3CDTF">2020-03-23T15:21:00Z</dcterms:created>
  <dcterms:modified xsi:type="dcterms:W3CDTF">2020-03-19T12:12:00Z</dcterms:modified>
</cp:coreProperties>
</file>